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7E095" w14:textId="77777777" w:rsidR="003254F9" w:rsidRDefault="00000000">
      <w:pPr>
        <w:pStyle w:val="Heading1"/>
        <w:spacing w:before="0" w:after="120" w:line="275" w:lineRule="auto"/>
        <w:rPr>
          <w:rFonts w:ascii="Google Sans" w:eastAsia="Google Sans" w:hAnsi="Google Sans" w:cs="Google Sans"/>
          <w:color w:val="1B1C1D"/>
          <w:sz w:val="32"/>
          <w:szCs w:val="32"/>
        </w:rPr>
      </w:pPr>
      <w:r>
        <w:rPr>
          <w:rFonts w:ascii="Google Sans" w:eastAsia="Google Sans" w:hAnsi="Google Sans" w:cs="Google Sans"/>
          <w:color w:val="1B1C1D"/>
          <w:sz w:val="32"/>
          <w:szCs w:val="32"/>
        </w:rPr>
        <w:t>Understanding Melanoma: Using the ABCDE Rule and Beyond for Early Detection</w:t>
      </w:r>
    </w:p>
    <w:p w14:paraId="709F614F"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1. Introduction: Your Skin Speaks – Listen to It</w:t>
      </w:r>
    </w:p>
    <w:p w14:paraId="2D6501D8"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Melanoma is a significant health concern, representing the most serious form of skin cancer.¹ It originates in melanocytes, the specialized cells responsible for producing melanin, the pigment that gives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to our skin, eyes, and hair.² While melanoma is less common than other skin cancers like basal cell or squamous cell carcinoma, it is more dangerous because it has a higher potential to spread to other parts of the body (metastasize) if not caught early.¹ Despite its seriousness, there is good news: melanoma detected in its early stages is highly treatable and often curable.¹ Statistics show that the 5-year survival rate for localized melanoma (cancer that has not spread) is over 99%.⁶</w:t>
      </w:r>
    </w:p>
    <w:p w14:paraId="170495E9"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key to successful treatment lies in early detection. Recognizing changes in the skin is the single most effective way to find melanoma when it's most </w:t>
      </w:r>
      <w:proofErr w:type="gramStart"/>
      <w:r>
        <w:rPr>
          <w:rFonts w:ascii="Google Sans Text" w:eastAsia="Google Sans Text" w:hAnsi="Google Sans Text" w:cs="Google Sans Text"/>
          <w:color w:val="1B1C1D"/>
          <w:sz w:val="24"/>
          <w:szCs w:val="24"/>
        </w:rPr>
        <w:t>treatable.¹</w:t>
      </w:r>
      <w:proofErr w:type="gramEnd"/>
      <w:r>
        <w:rPr>
          <w:rFonts w:ascii="Google Sans Text" w:eastAsia="Google Sans Text" w:hAnsi="Google Sans Text" w:cs="Google Sans Text"/>
          <w:color w:val="1B1C1D"/>
          <w:sz w:val="24"/>
          <w:szCs w:val="24"/>
        </w:rPr>
        <w:t xml:space="preserve"> Encouragingly, studies indicate that the majority of melanomas are first noticed either by the individuals themselves or found incidentally during unrelated medical examinations.⁴ This highlights the power each person holds in monitoring their own skin.</w:t>
      </w:r>
    </w:p>
    <w:p w14:paraId="25F7C857"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To aid in this crucial task, dermatologists and cancer organizations promote the use of the </w:t>
      </w:r>
      <w:r>
        <w:rPr>
          <w:rFonts w:ascii="Google Sans Text" w:eastAsia="Google Sans Text" w:hAnsi="Google Sans Text" w:cs="Google Sans Text"/>
          <w:b/>
          <w:color w:val="1B1C1D"/>
          <w:sz w:val="24"/>
          <w:szCs w:val="24"/>
        </w:rPr>
        <w:t>ABCDE rule</w:t>
      </w:r>
      <w:r>
        <w:rPr>
          <w:rFonts w:ascii="Google Sans Text" w:eastAsia="Google Sans Text" w:hAnsi="Google Sans Text" w:cs="Google Sans Text"/>
          <w:color w:val="1B1C1D"/>
          <w:sz w:val="24"/>
          <w:szCs w:val="24"/>
        </w:rPr>
        <w:t xml:space="preserve">. This simple, memorable guide acts like learning the alphabet for your skin, providing a framework to help individuals without medical training identify potentially suspicious moles or skin </w:t>
      </w:r>
      <w:proofErr w:type="gramStart"/>
      <w:r>
        <w:rPr>
          <w:rFonts w:ascii="Google Sans Text" w:eastAsia="Google Sans Text" w:hAnsi="Google Sans Text" w:cs="Google Sans Text"/>
          <w:color w:val="1B1C1D"/>
          <w:sz w:val="24"/>
          <w:szCs w:val="24"/>
        </w:rPr>
        <w:t>spots.⁶</w:t>
      </w:r>
      <w:proofErr w:type="gramEnd"/>
      <w:r>
        <w:rPr>
          <w:rFonts w:ascii="Google Sans Text" w:eastAsia="Google Sans Text" w:hAnsi="Google Sans Text" w:cs="Google Sans Text"/>
          <w:color w:val="1B1C1D"/>
          <w:sz w:val="24"/>
          <w:szCs w:val="24"/>
        </w:rPr>
        <w:t xml:space="preserve"> The letters stand for </w:t>
      </w:r>
      <w:r>
        <w:rPr>
          <w:rFonts w:ascii="Google Sans Text" w:eastAsia="Google Sans Text" w:hAnsi="Google Sans Text" w:cs="Google Sans Text"/>
          <w:b/>
          <w:color w:val="1B1C1D"/>
          <w:sz w:val="24"/>
          <w:szCs w:val="24"/>
        </w:rPr>
        <w:t>A</w:t>
      </w:r>
      <w:r>
        <w:rPr>
          <w:rFonts w:ascii="Google Sans Text" w:eastAsia="Google Sans Text" w:hAnsi="Google Sans Text" w:cs="Google Sans Text"/>
          <w:color w:val="1B1C1D"/>
          <w:sz w:val="24"/>
          <w:szCs w:val="24"/>
        </w:rPr>
        <w:t xml:space="preserve">symmetry, </w:t>
      </w:r>
      <w:r>
        <w:rPr>
          <w:rFonts w:ascii="Google Sans Text" w:eastAsia="Google Sans Text" w:hAnsi="Google Sans Text" w:cs="Google Sans Text"/>
          <w:b/>
          <w:color w:val="1B1C1D"/>
          <w:sz w:val="24"/>
          <w:szCs w:val="24"/>
        </w:rPr>
        <w:t>B</w:t>
      </w:r>
      <w:r>
        <w:rPr>
          <w:rFonts w:ascii="Google Sans Text" w:eastAsia="Google Sans Text" w:hAnsi="Google Sans Text" w:cs="Google Sans Text"/>
          <w:color w:val="1B1C1D"/>
          <w:sz w:val="24"/>
          <w:szCs w:val="24"/>
        </w:rPr>
        <w:t xml:space="preserve">order irregularity, </w:t>
      </w:r>
      <w:proofErr w:type="spellStart"/>
      <w:r>
        <w:rPr>
          <w:rFonts w:ascii="Google Sans Text" w:eastAsia="Google Sans Text" w:hAnsi="Google Sans Text" w:cs="Google Sans Text"/>
          <w:b/>
          <w:color w:val="1B1C1D"/>
          <w:sz w:val="24"/>
          <w:szCs w:val="24"/>
        </w:rPr>
        <w:t>C</w:t>
      </w:r>
      <w:r>
        <w:rPr>
          <w:rFonts w:ascii="Google Sans Text" w:eastAsia="Google Sans Text" w:hAnsi="Google Sans Text" w:cs="Google Sans Text"/>
          <w:color w:val="1B1C1D"/>
          <w:sz w:val="24"/>
          <w:szCs w:val="24"/>
        </w:rPr>
        <w:t>olor</w:t>
      </w:r>
      <w:proofErr w:type="spellEnd"/>
      <w:r>
        <w:rPr>
          <w:rFonts w:ascii="Google Sans Text" w:eastAsia="Google Sans Text" w:hAnsi="Google Sans Text" w:cs="Google Sans Text"/>
          <w:color w:val="1B1C1D"/>
          <w:sz w:val="24"/>
          <w:szCs w:val="24"/>
        </w:rPr>
        <w:t xml:space="preserve"> variation, </w:t>
      </w:r>
      <w:r>
        <w:rPr>
          <w:rFonts w:ascii="Google Sans Text" w:eastAsia="Google Sans Text" w:hAnsi="Google Sans Text" w:cs="Google Sans Text"/>
          <w:b/>
          <w:color w:val="1B1C1D"/>
          <w:sz w:val="24"/>
          <w:szCs w:val="24"/>
        </w:rPr>
        <w:t>D</w:t>
      </w:r>
      <w:r>
        <w:rPr>
          <w:rFonts w:ascii="Google Sans Text" w:eastAsia="Google Sans Text" w:hAnsi="Google Sans Text" w:cs="Google Sans Text"/>
          <w:color w:val="1B1C1D"/>
          <w:sz w:val="24"/>
          <w:szCs w:val="24"/>
        </w:rPr>
        <w:t xml:space="preserve">iameter, and </w:t>
      </w:r>
      <w:r>
        <w:rPr>
          <w:rFonts w:ascii="Google Sans Text" w:eastAsia="Google Sans Text" w:hAnsi="Google Sans Text" w:cs="Google Sans Text"/>
          <w:b/>
          <w:color w:val="1B1C1D"/>
          <w:sz w:val="24"/>
          <w:szCs w:val="24"/>
        </w:rPr>
        <w:t>E</w:t>
      </w:r>
      <w:r>
        <w:rPr>
          <w:rFonts w:ascii="Google Sans Text" w:eastAsia="Google Sans Text" w:hAnsi="Google Sans Text" w:cs="Google Sans Text"/>
          <w:color w:val="1B1C1D"/>
          <w:sz w:val="24"/>
          <w:szCs w:val="24"/>
        </w:rPr>
        <w:t xml:space="preserve">volving (or changing). The widespread promotion of this mnemonic for nearly three decades, evolving from the original ABCD to include E, reflects its recognized value as a public health </w:t>
      </w:r>
      <w:proofErr w:type="gramStart"/>
      <w:r>
        <w:rPr>
          <w:rFonts w:ascii="Google Sans Text" w:eastAsia="Google Sans Text" w:hAnsi="Google Sans Text" w:cs="Google Sans Text"/>
          <w:color w:val="1B1C1D"/>
          <w:sz w:val="24"/>
          <w:szCs w:val="24"/>
        </w:rPr>
        <w:t>tool.¹</w:t>
      </w:r>
      <w:proofErr w:type="gramEnd"/>
      <w:r>
        <w:rPr>
          <w:rFonts w:ascii="Google Sans Text" w:eastAsia="Google Sans Text" w:hAnsi="Google Sans Text" w:cs="Google Sans Text"/>
          <w:color w:val="1B1C1D"/>
          <w:sz w:val="24"/>
          <w:szCs w:val="24"/>
        </w:rPr>
        <w:t>⁴ It represents a shift from relying solely on physicians to empowering the public to actively participate in early detection efforts.</w:t>
      </w:r>
    </w:p>
    <w:p w14:paraId="2DCD6A07"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report aims to provide a clear, comprehensive understanding of the ABCDE rule and other important signs of melanoma. By learning how to perform regular skin self-examinations and understanding what to look for, individuals can become proactive partners in their skin health, recognizing potential issues early and knowing when it is essential to seek professional medical </w:t>
      </w:r>
      <w:proofErr w:type="gramStart"/>
      <w:r>
        <w:rPr>
          <w:rFonts w:ascii="Google Sans Text" w:eastAsia="Google Sans Text" w:hAnsi="Google Sans Text" w:cs="Google Sans Text"/>
          <w:color w:val="1B1C1D"/>
          <w:sz w:val="24"/>
          <w:szCs w:val="24"/>
        </w:rPr>
        <w:t>advice.¹</w:t>
      </w:r>
      <w:proofErr w:type="gramEnd"/>
      <w:r>
        <w:rPr>
          <w:rFonts w:ascii="Google Sans Text" w:eastAsia="Google Sans Text" w:hAnsi="Google Sans Text" w:cs="Google Sans Text"/>
          <w:color w:val="1B1C1D"/>
          <w:sz w:val="24"/>
          <w:szCs w:val="24"/>
        </w:rPr>
        <w:t>²</w:t>
      </w:r>
    </w:p>
    <w:p w14:paraId="11FDD13C" w14:textId="77777777" w:rsidR="00E36E08" w:rsidRDefault="00E36E08">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C695FC4"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lastRenderedPageBreak/>
        <w:t>2. Decoding the ABCDEs: A Simple Guide</w:t>
      </w:r>
    </w:p>
    <w:p w14:paraId="318BB826"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ABCDE rule serves as a practical checklist, outlining common characteristics often seen in early-stage </w:t>
      </w:r>
      <w:proofErr w:type="gramStart"/>
      <w:r>
        <w:rPr>
          <w:rFonts w:ascii="Google Sans Text" w:eastAsia="Google Sans Text" w:hAnsi="Google Sans Text" w:cs="Google Sans Text"/>
          <w:color w:val="1B1C1D"/>
          <w:sz w:val="24"/>
          <w:szCs w:val="24"/>
        </w:rPr>
        <w:t>melanomas.²</w:t>
      </w:r>
      <w:proofErr w:type="gramEnd"/>
      <w:r>
        <w:rPr>
          <w:rFonts w:ascii="Google Sans Text" w:eastAsia="Google Sans Text" w:hAnsi="Google Sans Text" w:cs="Google Sans Text"/>
          <w:color w:val="1B1C1D"/>
          <w:sz w:val="24"/>
          <w:szCs w:val="24"/>
        </w:rPr>
        <w:t xml:space="preserve"> While it's important to remember that most moles, brown spots, and growths on the skin are entirely harmless ¹⁸, and not all melanomas will display these signs ⁹, the ABCDEs are an invaluable tool for flagging spots that warrant closer inspection.</w:t>
      </w:r>
    </w:p>
    <w:p w14:paraId="58244A64"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A is for Asymmetry</w:t>
      </w:r>
    </w:p>
    <w:p w14:paraId="0346CE33"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Explanation: Asymmetry means that the mole or spot has an irregular shape. If an imaginary line were drawn through the </w:t>
      </w:r>
      <w:proofErr w:type="spellStart"/>
      <w:r>
        <w:rPr>
          <w:rFonts w:ascii="Google Sans Text" w:eastAsia="Google Sans Text" w:hAnsi="Google Sans Text" w:cs="Google Sans Text"/>
        </w:rPr>
        <w:t>center</w:t>
      </w:r>
      <w:proofErr w:type="spellEnd"/>
      <w:r>
        <w:rPr>
          <w:rFonts w:ascii="Google Sans Text" w:eastAsia="Google Sans Text" w:hAnsi="Google Sans Text" w:cs="Google Sans Text"/>
        </w:rPr>
        <w:t xml:space="preserve"> of the lesion, the two halves would not match each other in size, shape, or how the </w:t>
      </w:r>
      <w:proofErr w:type="spellStart"/>
      <w:r>
        <w:rPr>
          <w:rFonts w:ascii="Google Sans Text" w:eastAsia="Google Sans Text" w:hAnsi="Google Sans Text" w:cs="Google Sans Text"/>
        </w:rPr>
        <w:t>color</w:t>
      </w:r>
      <w:proofErr w:type="spellEnd"/>
      <w:r>
        <w:rPr>
          <w:rFonts w:ascii="Google Sans Text" w:eastAsia="Google Sans Text" w:hAnsi="Google Sans Text" w:cs="Google Sans Text"/>
        </w:rPr>
        <w:t xml:space="preserve"> is </w:t>
      </w:r>
      <w:proofErr w:type="gramStart"/>
      <w:r>
        <w:rPr>
          <w:rFonts w:ascii="Google Sans Text" w:eastAsia="Google Sans Text" w:hAnsi="Google Sans Text" w:cs="Google Sans Text"/>
        </w:rPr>
        <w:t>distributed.¹</w:t>
      </w:r>
      <w:proofErr w:type="gramEnd"/>
    </w:p>
    <w:p w14:paraId="4E613545"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Normal Comparison: This contrasts with common, benign moles, which are typically symmetrical. They usually have a round or oval shape where both halves are quite </w:t>
      </w:r>
      <w:proofErr w:type="gramStart"/>
      <w:r>
        <w:rPr>
          <w:rFonts w:ascii="Google Sans Text" w:eastAsia="Google Sans Text" w:hAnsi="Google Sans Text" w:cs="Google Sans Text"/>
        </w:rPr>
        <w:t>similar.⁹</w:t>
      </w:r>
      <w:proofErr w:type="gramEnd"/>
    </w:p>
    <w:p w14:paraId="0245817F"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Visual Example Description: Imagine a mole where one side is dark brown and slightly raised, while the other side is lighter tan and flat – this lack of uniformity is </w:t>
      </w:r>
      <w:proofErr w:type="gramStart"/>
      <w:r>
        <w:rPr>
          <w:rFonts w:ascii="Google Sans Text" w:eastAsia="Google Sans Text" w:hAnsi="Google Sans Text" w:cs="Google Sans Text"/>
        </w:rPr>
        <w:t>asymmetry.²</w:t>
      </w:r>
      <w:proofErr w:type="gramEnd"/>
      <w:r>
        <w:rPr>
          <w:rFonts w:ascii="Google Sans Text" w:eastAsia="Google Sans Text" w:hAnsi="Google Sans Text" w:cs="Google Sans Text"/>
        </w:rPr>
        <w:t>³</w:t>
      </w:r>
    </w:p>
    <w:p w14:paraId="3F859F0F"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hyperlink r:id="rId5">
        <w:r>
          <w:rPr>
            <w:rFonts w:ascii="Google Sans Text" w:eastAsia="Google Sans Text" w:hAnsi="Google Sans Text" w:cs="Google Sans Text"/>
            <w:color w:val="0B57D0"/>
            <w:sz w:val="24"/>
            <w:szCs w:val="24"/>
            <w:u w:val="single"/>
          </w:rPr>
          <w:t>View examples of Asymmetry (AAD - See 'A is for Asymmetry' section)</w:t>
        </w:r>
      </w:hyperlink>
    </w:p>
    <w:p w14:paraId="0433C597"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B is for Border</w:t>
      </w:r>
    </w:p>
    <w:p w14:paraId="512FF2BE"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Explanation: The borders or edges of an early melanoma are often uneven, irregular, or poorly defined. They might appear ragged, notched like the edge of a saw, scalloped, or blurred, fading indistinctly into the surrounding </w:t>
      </w:r>
      <w:proofErr w:type="gramStart"/>
      <w:r>
        <w:rPr>
          <w:rFonts w:ascii="Google Sans Text" w:eastAsia="Google Sans Text" w:hAnsi="Google Sans Text" w:cs="Google Sans Text"/>
        </w:rPr>
        <w:t>skin.¹</w:t>
      </w:r>
      <w:proofErr w:type="gramEnd"/>
      <w:r>
        <w:rPr>
          <w:rFonts w:ascii="Google Sans Text" w:eastAsia="Google Sans Text" w:hAnsi="Google Sans Text" w:cs="Google Sans Text"/>
        </w:rPr>
        <w:t xml:space="preserve"> Sometimes, the pigment may look like it's spreading or "bleeding" into the adjacent skin.²</w:t>
      </w:r>
    </w:p>
    <w:p w14:paraId="37804867"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Normal Comparison: Benign moles typically have smooth, sharp, and clearly defined borders that distinctly separate the mole from the surrounding </w:t>
      </w:r>
      <w:proofErr w:type="gramStart"/>
      <w:r>
        <w:rPr>
          <w:rFonts w:ascii="Google Sans Text" w:eastAsia="Google Sans Text" w:hAnsi="Google Sans Text" w:cs="Google Sans Text"/>
        </w:rPr>
        <w:t>skin.³</w:t>
      </w:r>
      <w:proofErr w:type="gramEnd"/>
      <w:r>
        <w:rPr>
          <w:rFonts w:ascii="Google Sans Text" w:eastAsia="Google Sans Text" w:hAnsi="Google Sans Text" w:cs="Google Sans Text"/>
        </w:rPr>
        <w:t xml:space="preserve"> While some normal moles might fade slightly at the edges, melanoma borders can uniquely feature both sharply defined and fading segments.¹⁹</w:t>
      </w:r>
    </w:p>
    <w:p w14:paraId="4F66680A"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Visual Example Description: Picture a mole whose outline isn't a clean circle or oval, but instead looks like a jagged coastline on a map, with indentations and blurry </w:t>
      </w:r>
      <w:proofErr w:type="gramStart"/>
      <w:r>
        <w:rPr>
          <w:rFonts w:ascii="Google Sans Text" w:eastAsia="Google Sans Text" w:hAnsi="Google Sans Text" w:cs="Google Sans Text"/>
        </w:rPr>
        <w:t>areas.¹</w:t>
      </w:r>
      <w:proofErr w:type="gramEnd"/>
      <w:r>
        <w:rPr>
          <w:rFonts w:ascii="Google Sans Text" w:eastAsia="Google Sans Text" w:hAnsi="Google Sans Text" w:cs="Google Sans Text"/>
        </w:rPr>
        <w:t>⁸</w:t>
      </w:r>
    </w:p>
    <w:p w14:paraId="26B2328F"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hyperlink r:id="rId6">
        <w:r>
          <w:rPr>
            <w:rFonts w:ascii="Google Sans Text" w:eastAsia="Google Sans Text" w:hAnsi="Google Sans Text" w:cs="Google Sans Text"/>
            <w:color w:val="0B57D0"/>
            <w:sz w:val="24"/>
            <w:szCs w:val="24"/>
            <w:u w:val="single"/>
          </w:rPr>
          <w:t>View examples of irregular Borders (AAD - See 'B is for Border' section)</w:t>
        </w:r>
      </w:hyperlink>
    </w:p>
    <w:p w14:paraId="1D4A5325"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 xml:space="preserve">C is for </w:t>
      </w:r>
      <w:proofErr w:type="spellStart"/>
      <w:r>
        <w:rPr>
          <w:rFonts w:ascii="Google Sans" w:eastAsia="Google Sans" w:hAnsi="Google Sans" w:cs="Google Sans"/>
          <w:color w:val="1B1C1D"/>
          <w:sz w:val="24"/>
          <w:szCs w:val="24"/>
        </w:rPr>
        <w:t>Color</w:t>
      </w:r>
      <w:proofErr w:type="spellEnd"/>
    </w:p>
    <w:p w14:paraId="476478F3"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Explanation: A key warning sign is </w:t>
      </w:r>
      <w:proofErr w:type="spellStart"/>
      <w:r>
        <w:rPr>
          <w:rFonts w:ascii="Google Sans Text" w:eastAsia="Google Sans Text" w:hAnsi="Google Sans Text" w:cs="Google Sans Text"/>
        </w:rPr>
        <w:t>color</w:t>
      </w:r>
      <w:proofErr w:type="spellEnd"/>
      <w:r>
        <w:rPr>
          <w:rFonts w:ascii="Google Sans Text" w:eastAsia="Google Sans Text" w:hAnsi="Google Sans Text" w:cs="Google Sans Text"/>
        </w:rPr>
        <w:t xml:space="preserve"> variation within a single mole. Instead of being one uniform </w:t>
      </w:r>
      <w:proofErr w:type="spellStart"/>
      <w:r>
        <w:rPr>
          <w:rFonts w:ascii="Google Sans Text" w:eastAsia="Google Sans Text" w:hAnsi="Google Sans Text" w:cs="Google Sans Text"/>
        </w:rPr>
        <w:t>color</w:t>
      </w:r>
      <w:proofErr w:type="spellEnd"/>
      <w:r>
        <w:rPr>
          <w:rFonts w:ascii="Google Sans Text" w:eastAsia="Google Sans Text" w:hAnsi="Google Sans Text" w:cs="Google Sans Text"/>
        </w:rPr>
        <w:t xml:space="preserve">, a melanoma might display multiple </w:t>
      </w:r>
      <w:proofErr w:type="spellStart"/>
      <w:r>
        <w:rPr>
          <w:rFonts w:ascii="Google Sans Text" w:eastAsia="Google Sans Text" w:hAnsi="Google Sans Text" w:cs="Google Sans Text"/>
        </w:rPr>
        <w:t>colors</w:t>
      </w:r>
      <w:proofErr w:type="spellEnd"/>
      <w:r>
        <w:rPr>
          <w:rFonts w:ascii="Google Sans Text" w:eastAsia="Google Sans Text" w:hAnsi="Google Sans Text" w:cs="Google Sans Text"/>
        </w:rPr>
        <w:t xml:space="preserve"> or shades. Common suspicious </w:t>
      </w:r>
      <w:proofErr w:type="spellStart"/>
      <w:r>
        <w:rPr>
          <w:rFonts w:ascii="Google Sans Text" w:eastAsia="Google Sans Text" w:hAnsi="Google Sans Text" w:cs="Google Sans Text"/>
        </w:rPr>
        <w:t>colors</w:t>
      </w:r>
      <w:proofErr w:type="spellEnd"/>
      <w:r>
        <w:rPr>
          <w:rFonts w:ascii="Google Sans Text" w:eastAsia="Google Sans Text" w:hAnsi="Google Sans Text" w:cs="Google Sans Text"/>
        </w:rPr>
        <w:t xml:space="preserve"> include different shades of brown, tan, and black mixed together. Patches of non-traditional </w:t>
      </w:r>
      <w:proofErr w:type="spellStart"/>
      <w:r>
        <w:rPr>
          <w:rFonts w:ascii="Google Sans Text" w:eastAsia="Google Sans Text" w:hAnsi="Google Sans Text" w:cs="Google Sans Text"/>
        </w:rPr>
        <w:t>colors</w:t>
      </w:r>
      <w:proofErr w:type="spellEnd"/>
      <w:r>
        <w:rPr>
          <w:rFonts w:ascii="Google Sans Text" w:eastAsia="Google Sans Text" w:hAnsi="Google Sans Text" w:cs="Google Sans Text"/>
        </w:rPr>
        <w:t xml:space="preserve"> like red, white, pink, </w:t>
      </w:r>
      <w:proofErr w:type="spellStart"/>
      <w:r>
        <w:rPr>
          <w:rFonts w:ascii="Google Sans Text" w:eastAsia="Google Sans Text" w:hAnsi="Google Sans Text" w:cs="Google Sans Text"/>
        </w:rPr>
        <w:t>gray</w:t>
      </w:r>
      <w:proofErr w:type="spellEnd"/>
      <w:r>
        <w:rPr>
          <w:rFonts w:ascii="Google Sans Text" w:eastAsia="Google Sans Text" w:hAnsi="Google Sans Text" w:cs="Google Sans Text"/>
        </w:rPr>
        <w:t xml:space="preserve">, or blue can also be present and are significant warning </w:t>
      </w:r>
      <w:proofErr w:type="gramStart"/>
      <w:r>
        <w:rPr>
          <w:rFonts w:ascii="Google Sans Text" w:eastAsia="Google Sans Text" w:hAnsi="Google Sans Text" w:cs="Google Sans Text"/>
        </w:rPr>
        <w:t>signs.¹</w:t>
      </w:r>
      <w:proofErr w:type="gramEnd"/>
      <w:r>
        <w:rPr>
          <w:rFonts w:ascii="Google Sans Text" w:eastAsia="Google Sans Text" w:hAnsi="Google Sans Text" w:cs="Google Sans Text"/>
        </w:rPr>
        <w:t xml:space="preserve"> It's noteworthy that about half of melanomas incorporate these less common colors.¹⁹</w:t>
      </w:r>
    </w:p>
    <w:p w14:paraId="7480D931"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Normal Comparison: Most common moles are typically a single, consistent shade of brown or tan throughout the entire </w:t>
      </w:r>
      <w:proofErr w:type="gramStart"/>
      <w:r>
        <w:rPr>
          <w:rFonts w:ascii="Google Sans Text" w:eastAsia="Google Sans Text" w:hAnsi="Google Sans Text" w:cs="Google Sans Text"/>
        </w:rPr>
        <w:t>mole.⁵</w:t>
      </w:r>
      <w:proofErr w:type="gramEnd"/>
    </w:p>
    <w:p w14:paraId="0E19219E"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Visual Example Description: Envision a spot that isn't just plain brown, but has areas of dark black, lighter tan, and perhaps even a small reddish or bluish section within </w:t>
      </w:r>
      <w:proofErr w:type="gramStart"/>
      <w:r>
        <w:rPr>
          <w:rFonts w:ascii="Google Sans Text" w:eastAsia="Google Sans Text" w:hAnsi="Google Sans Text" w:cs="Google Sans Text"/>
        </w:rPr>
        <w:t>it.¹</w:t>
      </w:r>
      <w:proofErr w:type="gramEnd"/>
      <w:r>
        <w:rPr>
          <w:rFonts w:ascii="Google Sans Text" w:eastAsia="Google Sans Text" w:hAnsi="Google Sans Text" w:cs="Google Sans Text"/>
        </w:rPr>
        <w:t>⁸</w:t>
      </w:r>
    </w:p>
    <w:p w14:paraId="752B64C4"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hyperlink r:id="rId7">
        <w:r>
          <w:rPr>
            <w:rFonts w:ascii="Google Sans Text" w:eastAsia="Google Sans Text" w:hAnsi="Google Sans Text" w:cs="Google Sans Text"/>
            <w:color w:val="0B57D0"/>
            <w:sz w:val="24"/>
            <w:szCs w:val="24"/>
            <w:u w:val="single"/>
          </w:rPr>
          <w:t xml:space="preserve">View examples of </w:t>
        </w:r>
        <w:proofErr w:type="spellStart"/>
        <w:r>
          <w:rPr>
            <w:rFonts w:ascii="Google Sans Text" w:eastAsia="Google Sans Text" w:hAnsi="Google Sans Text" w:cs="Google Sans Text"/>
            <w:color w:val="0B57D0"/>
            <w:sz w:val="24"/>
            <w:szCs w:val="24"/>
            <w:u w:val="single"/>
          </w:rPr>
          <w:t>Color</w:t>
        </w:r>
        <w:proofErr w:type="spellEnd"/>
        <w:r>
          <w:rPr>
            <w:rFonts w:ascii="Google Sans Text" w:eastAsia="Google Sans Text" w:hAnsi="Google Sans Text" w:cs="Google Sans Text"/>
            <w:color w:val="0B57D0"/>
            <w:sz w:val="24"/>
            <w:szCs w:val="24"/>
            <w:u w:val="single"/>
          </w:rPr>
          <w:t xml:space="preserve"> variation (AAD - See 'C is for </w:t>
        </w:r>
        <w:proofErr w:type="spellStart"/>
        <w:r>
          <w:rPr>
            <w:rFonts w:ascii="Google Sans Text" w:eastAsia="Google Sans Text" w:hAnsi="Google Sans Text" w:cs="Google Sans Text"/>
            <w:color w:val="0B57D0"/>
            <w:sz w:val="24"/>
            <w:szCs w:val="24"/>
            <w:u w:val="single"/>
          </w:rPr>
          <w:t>Color</w:t>
        </w:r>
        <w:proofErr w:type="spellEnd"/>
        <w:r>
          <w:rPr>
            <w:rFonts w:ascii="Google Sans Text" w:eastAsia="Google Sans Text" w:hAnsi="Google Sans Text" w:cs="Google Sans Text"/>
            <w:color w:val="0B57D0"/>
            <w:sz w:val="24"/>
            <w:szCs w:val="24"/>
            <w:u w:val="single"/>
          </w:rPr>
          <w:t>' section)</w:t>
        </w:r>
      </w:hyperlink>
    </w:p>
    <w:p w14:paraId="1CC5A027"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D is for Diameter (and Dark)</w:t>
      </w:r>
    </w:p>
    <w:p w14:paraId="649DAFD6"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Explanation: As a general guideline, melanomas are often larger than 6 </w:t>
      </w:r>
      <w:proofErr w:type="spellStart"/>
      <w:r>
        <w:rPr>
          <w:rFonts w:ascii="Google Sans Text" w:eastAsia="Google Sans Text" w:hAnsi="Google Sans Text" w:cs="Google Sans Text"/>
        </w:rPr>
        <w:t>millimeters</w:t>
      </w:r>
      <w:proofErr w:type="spellEnd"/>
      <w:r>
        <w:rPr>
          <w:rFonts w:ascii="Google Sans Text" w:eastAsia="Google Sans Text" w:hAnsi="Google Sans Text" w:cs="Google Sans Text"/>
        </w:rPr>
        <w:t xml:space="preserve"> (mm) in diameter when diagnosed – roughly the size of a standard pencil eraser (about 1/4 inch</w:t>
      </w:r>
      <w:proofErr w:type="gramStart"/>
      <w:r>
        <w:rPr>
          <w:rFonts w:ascii="Google Sans Text" w:eastAsia="Google Sans Text" w:hAnsi="Google Sans Text" w:cs="Google Sans Text"/>
        </w:rPr>
        <w:t>).¹</w:t>
      </w:r>
      <w:proofErr w:type="gramEnd"/>
    </w:p>
    <w:p w14:paraId="106FA360"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Important Nuance: This size criterion is not absolute. It is crucial to understand that melanomas can be smaller than 6 mm, especially when caught very </w:t>
      </w:r>
      <w:proofErr w:type="gramStart"/>
      <w:r>
        <w:rPr>
          <w:rFonts w:ascii="Google Sans Text" w:eastAsia="Google Sans Text" w:hAnsi="Google Sans Text" w:cs="Google Sans Text"/>
        </w:rPr>
        <w:t>early.¹</w:t>
      </w:r>
      <w:proofErr w:type="gramEnd"/>
      <w:r>
        <w:rPr>
          <w:rFonts w:ascii="Google Sans Text" w:eastAsia="Google Sans Text" w:hAnsi="Google Sans Text" w:cs="Google Sans Text"/>
        </w:rPr>
        <w:t xml:space="preserve"> Therefore, any growth in a mole, or the appearance of a new mole that grows quickly, should be evaluated by a professional, regardless of its initial size.¹³ Size alone should not be used to dismiss a suspicious spot.</w:t>
      </w:r>
    </w:p>
    <w:p w14:paraId="25DB4C4E"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Adding 'Dark': Recognizing the limitations of the diameter rule, some experts now also emphasize looking for any lesion, irrespective of its size, that is significantly darker than the person's other </w:t>
      </w:r>
      <w:proofErr w:type="gramStart"/>
      <w:r>
        <w:rPr>
          <w:rFonts w:ascii="Google Sans Text" w:eastAsia="Google Sans Text" w:hAnsi="Google Sans Text" w:cs="Google Sans Text"/>
        </w:rPr>
        <w:t>moles.¹</w:t>
      </w:r>
      <w:proofErr w:type="gramEnd"/>
      <w:r>
        <w:rPr>
          <w:rFonts w:ascii="Google Sans Text" w:eastAsia="Google Sans Text" w:hAnsi="Google Sans Text" w:cs="Google Sans Text"/>
        </w:rPr>
        <w:t>⁸ This concept of "darkness" as a warning sign adds another dimension to the 'D' criterion.²⁸</w:t>
      </w:r>
    </w:p>
    <w:p w14:paraId="690B092D"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Visual Example Description: Think of a mole noticeably larger than a pencil eraser, or one that, even if small, stands out because it is much blacker or darker brown than any other moles on the person's </w:t>
      </w:r>
      <w:proofErr w:type="gramStart"/>
      <w:r>
        <w:rPr>
          <w:rFonts w:ascii="Google Sans Text" w:eastAsia="Google Sans Text" w:hAnsi="Google Sans Text" w:cs="Google Sans Text"/>
        </w:rPr>
        <w:t>skin.¹</w:t>
      </w:r>
      <w:proofErr w:type="gramEnd"/>
      <w:r>
        <w:rPr>
          <w:rFonts w:ascii="Google Sans Text" w:eastAsia="Google Sans Text" w:hAnsi="Google Sans Text" w:cs="Google Sans Text"/>
        </w:rPr>
        <w:t>⁸</w:t>
      </w:r>
    </w:p>
    <w:p w14:paraId="676BF011"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View examples of Diameter (AAD - See 'D is for Diameter' section)</w:t>
      </w:r>
    </w:p>
    <w:p w14:paraId="32E5AB85"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See examples comparing Dark lesions (Skin Cancer Foundation - Warning Signs Gallery)</w:t>
      </w:r>
    </w:p>
    <w:p w14:paraId="2FF1E402"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E is for Evolving</w:t>
      </w:r>
    </w:p>
    <w:p w14:paraId="6DC500A2"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Explanation: "Evolving" refers to any change observed in a mole or skin spot over a period of weeks or months.² This is a critical warning sign and encompasses changes in size (getting bigger or, less commonly, shrinking unevenly), shape (becoming more irregular), </w:t>
      </w:r>
      <w:proofErr w:type="spellStart"/>
      <w:r>
        <w:rPr>
          <w:rFonts w:ascii="Google Sans Text" w:eastAsia="Google Sans Text" w:hAnsi="Google Sans Text" w:cs="Google Sans Text"/>
        </w:rPr>
        <w:t>color</w:t>
      </w:r>
      <w:proofErr w:type="spellEnd"/>
      <w:r>
        <w:rPr>
          <w:rFonts w:ascii="Google Sans Text" w:eastAsia="Google Sans Text" w:hAnsi="Google Sans Text" w:cs="Google Sans Text"/>
        </w:rPr>
        <w:t xml:space="preserve"> (new shades appearing, darkening, or lightening), elevation (becoming raised or thicker), or surface texture (becoming scaly, crusty, bleeding, or oozing).¹ The development of new symptoms associated with the mole, such as persistent itching, tenderness, or pain, also falls under "Evolving".¹</w:t>
      </w:r>
    </w:p>
    <w:p w14:paraId="39B633DF"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Normal Comparison: Once fully developed (usually in childhood or young adulthood), normal moles tend to remain stable and consistent in appearance for many </w:t>
      </w:r>
      <w:proofErr w:type="gramStart"/>
      <w:r>
        <w:rPr>
          <w:rFonts w:ascii="Google Sans Text" w:eastAsia="Google Sans Text" w:hAnsi="Google Sans Text" w:cs="Google Sans Text"/>
        </w:rPr>
        <w:t>years.³</w:t>
      </w:r>
      <w:proofErr w:type="gramEnd"/>
      <w:r>
        <w:rPr>
          <w:rFonts w:ascii="Google Sans Text" w:eastAsia="Google Sans Text" w:hAnsi="Google Sans Text" w:cs="Google Sans Text"/>
        </w:rPr>
        <w:t xml:space="preserve"> While some may fade over time, they typically do not undergo the rapid or noticeable changes associated with melanoma. The appearance of new moles after the age of 30 should also be monitored </w:t>
      </w:r>
      <w:proofErr w:type="gramStart"/>
      <w:r>
        <w:rPr>
          <w:rFonts w:ascii="Google Sans Text" w:eastAsia="Google Sans Text" w:hAnsi="Google Sans Text" w:cs="Google Sans Text"/>
        </w:rPr>
        <w:t>closely.⁹</w:t>
      </w:r>
      <w:proofErr w:type="gramEnd"/>
    </w:p>
    <w:p w14:paraId="1DF0D6F1"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Primacy of 'E': Many experts consider "Evolving" to be the most important of the ABCDE </w:t>
      </w:r>
      <w:proofErr w:type="gramStart"/>
      <w:r>
        <w:rPr>
          <w:rFonts w:ascii="Google Sans Text" w:eastAsia="Google Sans Text" w:hAnsi="Google Sans Text" w:cs="Google Sans Text"/>
        </w:rPr>
        <w:t>signs.⁵</w:t>
      </w:r>
      <w:proofErr w:type="gramEnd"/>
      <w:r>
        <w:rPr>
          <w:rFonts w:ascii="Google Sans Text" w:eastAsia="Google Sans Text" w:hAnsi="Google Sans Text" w:cs="Google Sans Text"/>
        </w:rPr>
        <w:t xml:space="preserve"> The dynamic nature of melanoma means that change itself is a powerful indicator of potential malignancy, even if other ABCDE features are not initially prominent.³¹ The inclusion of 'Evolving' in the mnemonic, added in 2004 ¹⁵, underscores a critical shift in understanding melanoma. It acknowledges that change itself is a primary warning sign, recognizing the dynamic nature of the disease and moving beyond just static observation to emphasize </w:t>
      </w:r>
      <w:r>
        <w:rPr>
          <w:rFonts w:ascii="Google Sans Text" w:eastAsia="Google Sans Text" w:hAnsi="Google Sans Text" w:cs="Google Sans Text"/>
        </w:rPr>
        <w:lastRenderedPageBreak/>
        <w:t>vigilant monitoring over time.</w:t>
      </w:r>
    </w:p>
    <w:p w14:paraId="3B72A8BA"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Visual Example Description: Imagine seeing a photograph of a mole taken a few months ago and comparing it to its current appearance, noticing it has become larger, darker, and perhaps developed a small bump or started to </w:t>
      </w:r>
      <w:proofErr w:type="gramStart"/>
      <w:r>
        <w:rPr>
          <w:rFonts w:ascii="Google Sans Text" w:eastAsia="Google Sans Text" w:hAnsi="Google Sans Text" w:cs="Google Sans Text"/>
        </w:rPr>
        <w:t>itch.¹</w:t>
      </w:r>
      <w:proofErr w:type="gramEnd"/>
      <w:r>
        <w:rPr>
          <w:rFonts w:ascii="Google Sans Text" w:eastAsia="Google Sans Text" w:hAnsi="Google Sans Text" w:cs="Google Sans Text"/>
        </w:rPr>
        <w:t>⁸</w:t>
      </w:r>
    </w:p>
    <w:p w14:paraId="38BFC4DB"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hyperlink r:id="rId8">
        <w:r>
          <w:rPr>
            <w:rFonts w:ascii="Google Sans Text" w:eastAsia="Google Sans Text" w:hAnsi="Google Sans Text" w:cs="Google Sans Text"/>
            <w:color w:val="0B57D0"/>
            <w:sz w:val="24"/>
            <w:szCs w:val="24"/>
            <w:u w:val="single"/>
          </w:rPr>
          <w:t>View examples of Evolving moles (AAD - See 'E is for Evolving' section)</w:t>
        </w:r>
      </w:hyperlink>
    </w:p>
    <w:p w14:paraId="2FEFE4DE"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summarize these key differences:</w:t>
      </w:r>
    </w:p>
    <w:tbl>
      <w:tblPr>
        <w:tblStyle w:val="a"/>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3120"/>
        <w:gridCol w:w="3120"/>
      </w:tblGrid>
      <w:tr w:rsidR="003254F9" w14:paraId="59A924E8"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2BF44A" w14:textId="77777777" w:rsidR="003254F9"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Feature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E4773FB" w14:textId="77777777" w:rsidR="003254F9"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Normal Mole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392766" w14:textId="77777777" w:rsidR="003254F9" w:rsidRDefault="00000000">
            <w:pPr>
              <w:pBdr>
                <w:top w:val="nil"/>
                <w:left w:val="nil"/>
                <w:bottom w:val="nil"/>
                <w:right w:val="nil"/>
                <w:between w:val="nil"/>
              </w:pBdr>
              <w:spacing w:before="120" w:after="120" w:line="275" w:lineRule="auto"/>
              <w:rPr>
                <w:rFonts w:ascii="Google Sans Text" w:eastAsia="Google Sans Text" w:hAnsi="Google Sans Text" w:cs="Google Sans Text"/>
                <w:b/>
                <w:color w:val="1B1C1D"/>
                <w:sz w:val="20"/>
                <w:szCs w:val="20"/>
              </w:rPr>
            </w:pPr>
            <w:r>
              <w:rPr>
                <w:rFonts w:ascii="Google Sans Text" w:eastAsia="Google Sans Text" w:hAnsi="Google Sans Text" w:cs="Google Sans Text"/>
                <w:b/>
                <w:color w:val="1B1C1D"/>
                <w:sz w:val="20"/>
                <w:szCs w:val="20"/>
              </w:rPr>
              <w:t>Potential Melanoma (Warning Sign)</w:t>
            </w:r>
          </w:p>
        </w:tc>
      </w:tr>
      <w:tr w:rsidR="003254F9" w14:paraId="6F57DAD0"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8F9C29B"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A</w:t>
            </w:r>
            <w:r>
              <w:rPr>
                <w:rFonts w:ascii="Google Sans Text" w:eastAsia="Google Sans Text" w:hAnsi="Google Sans Text" w:cs="Google Sans Text"/>
                <w:color w:val="1B1C1D"/>
                <w:sz w:val="20"/>
                <w:szCs w:val="20"/>
              </w:rPr>
              <w:t>symmetry</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AB847C"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Symmetrical (halves match)</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064A29"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Asymmetrical (halves don't match)</w:t>
            </w:r>
          </w:p>
        </w:tc>
      </w:tr>
      <w:tr w:rsidR="003254F9" w14:paraId="5AA26012"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724830"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B</w:t>
            </w:r>
            <w:r>
              <w:rPr>
                <w:rFonts w:ascii="Google Sans Text" w:eastAsia="Google Sans Text" w:hAnsi="Google Sans Text" w:cs="Google Sans Text"/>
                <w:color w:val="1B1C1D"/>
                <w:sz w:val="20"/>
                <w:szCs w:val="20"/>
              </w:rPr>
              <w:t>order</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481F31"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Smooth, even, well-defined</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E19F20"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Irregular, ragged, notched, blurred, poorly defined</w:t>
            </w:r>
          </w:p>
        </w:tc>
      </w:tr>
      <w:tr w:rsidR="003254F9" w14:paraId="02F53F87"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24C7D64"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proofErr w:type="spellStart"/>
            <w:r>
              <w:rPr>
                <w:rFonts w:ascii="Google Sans Text" w:eastAsia="Google Sans Text" w:hAnsi="Google Sans Text" w:cs="Google Sans Text"/>
                <w:b/>
                <w:color w:val="1B1C1D"/>
                <w:sz w:val="20"/>
                <w:szCs w:val="20"/>
              </w:rPr>
              <w:t>C</w:t>
            </w:r>
            <w:r>
              <w:rPr>
                <w:rFonts w:ascii="Google Sans Text" w:eastAsia="Google Sans Text" w:hAnsi="Google Sans Text" w:cs="Google Sans Text"/>
                <w:color w:val="1B1C1D"/>
                <w:sz w:val="20"/>
                <w:szCs w:val="20"/>
              </w:rPr>
              <w:t>olor</w:t>
            </w:r>
            <w:proofErr w:type="spellEnd"/>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73198D"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Uniform single shade (e.g., brown, tan)</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9A82737"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Multiple </w:t>
            </w:r>
            <w:proofErr w:type="spellStart"/>
            <w:r>
              <w:rPr>
                <w:rFonts w:ascii="Google Sans Text" w:eastAsia="Google Sans Text" w:hAnsi="Google Sans Text" w:cs="Google Sans Text"/>
                <w:color w:val="1B1C1D"/>
                <w:sz w:val="20"/>
                <w:szCs w:val="20"/>
              </w:rPr>
              <w:t>colors</w:t>
            </w:r>
            <w:proofErr w:type="spellEnd"/>
            <w:r>
              <w:rPr>
                <w:rFonts w:ascii="Google Sans Text" w:eastAsia="Google Sans Text" w:hAnsi="Google Sans Text" w:cs="Google Sans Text"/>
                <w:color w:val="1B1C1D"/>
                <w:sz w:val="20"/>
                <w:szCs w:val="20"/>
              </w:rPr>
              <w:t>/shades (brown, black, tan, red, white, blue)</w:t>
            </w:r>
          </w:p>
        </w:tc>
      </w:tr>
      <w:tr w:rsidR="003254F9" w14:paraId="0B7FCE35"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592C9A7"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D</w:t>
            </w:r>
            <w:r>
              <w:rPr>
                <w:rFonts w:ascii="Google Sans Text" w:eastAsia="Google Sans Text" w:hAnsi="Google Sans Text" w:cs="Google Sans Text"/>
                <w:color w:val="1B1C1D"/>
                <w:sz w:val="20"/>
                <w:szCs w:val="20"/>
              </w:rPr>
              <w:t>iameter/Dark</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B4EDA92"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Usually &lt; 6mm (pencil eraser), stable size</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23E7C8"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Often &gt; 6mm, but can be smaller; or significantly darker than other moles</w:t>
            </w:r>
          </w:p>
        </w:tc>
      </w:tr>
      <w:tr w:rsidR="003254F9" w14:paraId="0657B7AC" w14:textId="77777777">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11685F8"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b/>
                <w:color w:val="1B1C1D"/>
                <w:sz w:val="20"/>
                <w:szCs w:val="20"/>
              </w:rPr>
              <w:t>E</w:t>
            </w:r>
            <w:r>
              <w:rPr>
                <w:rFonts w:ascii="Google Sans Text" w:eastAsia="Google Sans Text" w:hAnsi="Google Sans Text" w:cs="Google Sans Text"/>
                <w:color w:val="1B1C1D"/>
                <w:sz w:val="20"/>
                <w:szCs w:val="20"/>
              </w:rPr>
              <w:t>volving</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81E5636"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Stable over time (size, shape, </w:t>
            </w:r>
            <w:proofErr w:type="spellStart"/>
            <w:r>
              <w:rPr>
                <w:rFonts w:ascii="Google Sans Text" w:eastAsia="Google Sans Text" w:hAnsi="Google Sans Text" w:cs="Google Sans Text"/>
                <w:color w:val="1B1C1D"/>
                <w:sz w:val="20"/>
                <w:szCs w:val="20"/>
              </w:rPr>
              <w:t>color</w:t>
            </w:r>
            <w:proofErr w:type="spellEnd"/>
            <w:r>
              <w:rPr>
                <w:rFonts w:ascii="Google Sans Text" w:eastAsia="Google Sans Text" w:hAnsi="Google Sans Text" w:cs="Google Sans Text"/>
                <w:color w:val="1B1C1D"/>
                <w:sz w:val="20"/>
                <w:szCs w:val="20"/>
              </w:rPr>
              <w:t>)</w:t>
            </w:r>
          </w:p>
        </w:tc>
        <w:tc>
          <w:tcPr>
            <w:tcW w:w="312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DE044C"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color w:val="1B1C1D"/>
                <w:sz w:val="20"/>
                <w:szCs w:val="20"/>
              </w:rPr>
            </w:pPr>
            <w:r>
              <w:rPr>
                <w:rFonts w:ascii="Google Sans Text" w:eastAsia="Google Sans Text" w:hAnsi="Google Sans Text" w:cs="Google Sans Text"/>
                <w:color w:val="1B1C1D"/>
                <w:sz w:val="20"/>
                <w:szCs w:val="20"/>
              </w:rPr>
              <w:t xml:space="preserve">Changes in size, shape, </w:t>
            </w:r>
            <w:proofErr w:type="spellStart"/>
            <w:r>
              <w:rPr>
                <w:rFonts w:ascii="Google Sans Text" w:eastAsia="Google Sans Text" w:hAnsi="Google Sans Text" w:cs="Google Sans Text"/>
                <w:color w:val="1B1C1D"/>
                <w:sz w:val="20"/>
                <w:szCs w:val="20"/>
              </w:rPr>
              <w:t>color</w:t>
            </w:r>
            <w:proofErr w:type="spellEnd"/>
            <w:r>
              <w:rPr>
                <w:rFonts w:ascii="Google Sans Text" w:eastAsia="Google Sans Text" w:hAnsi="Google Sans Text" w:cs="Google Sans Text"/>
                <w:color w:val="1B1C1D"/>
                <w:sz w:val="20"/>
                <w:szCs w:val="20"/>
              </w:rPr>
              <w:t>, elevation, texture, or new symptoms (itching, bleeding, pain)</w:t>
            </w:r>
          </w:p>
        </w:tc>
      </w:tr>
    </w:tbl>
    <w:p w14:paraId="6E2DEFB6" w14:textId="77777777" w:rsidR="003254F9" w:rsidRDefault="00000000">
      <w:pPr>
        <w:pBdr>
          <w:top w:val="nil"/>
          <w:left w:val="nil"/>
          <w:bottom w:val="nil"/>
          <w:right w:val="nil"/>
          <w:between w:val="nil"/>
        </w:pBdr>
        <w:spacing w:before="480" w:after="240" w:line="275" w:lineRule="auto"/>
        <w:rPr>
          <w:rFonts w:ascii="Google Sans Text" w:eastAsia="Google Sans Text" w:hAnsi="Google Sans Text" w:cs="Google Sans Text"/>
          <w:i/>
          <w:color w:val="1B1C1D"/>
          <w:sz w:val="24"/>
          <w:szCs w:val="24"/>
        </w:rPr>
      </w:pPr>
      <w:r>
        <w:rPr>
          <w:rFonts w:ascii="Google Sans Text" w:eastAsia="Google Sans Text" w:hAnsi="Google Sans Text" w:cs="Google Sans Text"/>
          <w:i/>
          <w:color w:val="1B1C1D"/>
          <w:sz w:val="24"/>
          <w:szCs w:val="24"/>
        </w:rPr>
        <w:t xml:space="preserve">Table based on information </w:t>
      </w:r>
      <w:proofErr w:type="gramStart"/>
      <w:r>
        <w:rPr>
          <w:rFonts w:ascii="Google Sans Text" w:eastAsia="Google Sans Text" w:hAnsi="Google Sans Text" w:cs="Google Sans Text"/>
          <w:i/>
          <w:color w:val="1B1C1D"/>
          <w:sz w:val="24"/>
          <w:szCs w:val="24"/>
        </w:rPr>
        <w:t>from.¹</w:t>
      </w:r>
      <w:proofErr w:type="gramEnd"/>
    </w:p>
    <w:p w14:paraId="73521C17"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3. Spotting the Difference: What to Look For</w:t>
      </w:r>
    </w:p>
    <w:p w14:paraId="300C8BAD"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Understanding the ABCDEs provides a solid foundation, but recognizing potential melanoma often involves comparing suspicious spots to what is considered normal for an individual's skin.</w:t>
      </w:r>
    </w:p>
    <w:p w14:paraId="6C574649"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Visualizing the Signs</w:t>
      </w:r>
    </w:p>
    <w:p w14:paraId="6B304193"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As outlined above, the visual contrast between a typical benign mole and a potential melanoma can be stark. Normal moles tend to look neat and consistent: symmetrical </w:t>
      </w:r>
      <w:r>
        <w:rPr>
          <w:rFonts w:ascii="Google Sans Text" w:eastAsia="Google Sans Text" w:hAnsi="Google Sans Text" w:cs="Google Sans Text"/>
          <w:color w:val="1B1C1D"/>
          <w:sz w:val="24"/>
          <w:szCs w:val="24"/>
        </w:rPr>
        <w:lastRenderedPageBreak/>
        <w:t xml:space="preserve">shapes, smooth and distinct borders, an even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throughout, usually smaller than a pencil eraser, and unchanging over time.³ In contrast, moles exhibiting ABCDE features often appear disordered: irregular shapes where halves don't mirror each other, borders that look smudged or jagged like a coastline on a map, a patchwork of different </w:t>
      </w:r>
      <w:proofErr w:type="spellStart"/>
      <w:r>
        <w:rPr>
          <w:rFonts w:ascii="Google Sans Text" w:eastAsia="Google Sans Text" w:hAnsi="Google Sans Text" w:cs="Google Sans Text"/>
          <w:color w:val="1B1C1D"/>
          <w:sz w:val="24"/>
          <w:szCs w:val="24"/>
        </w:rPr>
        <w:t>colors</w:t>
      </w:r>
      <w:proofErr w:type="spellEnd"/>
      <w:r>
        <w:rPr>
          <w:rFonts w:ascii="Google Sans Text" w:eastAsia="Google Sans Text" w:hAnsi="Google Sans Text" w:cs="Google Sans Text"/>
          <w:color w:val="1B1C1D"/>
          <w:sz w:val="24"/>
          <w:szCs w:val="24"/>
        </w:rPr>
        <w:t xml:space="preserve"> (sometimes including striking reds, whites, or blues), often larger diameters, and evidence of recent change.¹⁸ The pigment might seem to spill into the surrounding skin like spilled ink.²</w:t>
      </w:r>
    </w:p>
    <w:p w14:paraId="35508356"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View gallery comparing benign moles and melanoma (Skin Cancer Foundation)</w:t>
      </w:r>
    </w:p>
    <w:p w14:paraId="6CCB5979"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View melanoma image gallery (Mayo Clinic)</w:t>
      </w:r>
    </w:p>
    <w:p w14:paraId="503471FD"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Introducing the "Ugly Duckling" Sign</w:t>
      </w:r>
    </w:p>
    <w:p w14:paraId="0705DAA5"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Beyond the specific features of a single mole, another valuable detection strategy is the </w:t>
      </w:r>
      <w:r>
        <w:rPr>
          <w:rFonts w:ascii="Google Sans Text" w:eastAsia="Google Sans Text" w:hAnsi="Google Sans Text" w:cs="Google Sans Text"/>
          <w:b/>
          <w:color w:val="1B1C1D"/>
          <w:sz w:val="24"/>
          <w:szCs w:val="24"/>
        </w:rPr>
        <w:t xml:space="preserve">"Ugly Duckling" </w:t>
      </w:r>
      <w:proofErr w:type="gramStart"/>
      <w:r>
        <w:rPr>
          <w:rFonts w:ascii="Google Sans Text" w:eastAsia="Google Sans Text" w:hAnsi="Google Sans Text" w:cs="Google Sans Text"/>
          <w:b/>
          <w:color w:val="1B1C1D"/>
          <w:sz w:val="24"/>
          <w:szCs w:val="24"/>
        </w:rPr>
        <w:t>sign</w:t>
      </w:r>
      <w:r>
        <w:rPr>
          <w:rFonts w:ascii="Google Sans Text" w:eastAsia="Google Sans Text" w:hAnsi="Google Sans Text" w:cs="Google Sans Text"/>
          <w:color w:val="1B1C1D"/>
          <w:sz w:val="24"/>
          <w:szCs w:val="24"/>
        </w:rPr>
        <w:t>.⁹</w:t>
      </w:r>
      <w:proofErr w:type="gramEnd"/>
      <w:r>
        <w:rPr>
          <w:rFonts w:ascii="Google Sans Text" w:eastAsia="Google Sans Text" w:hAnsi="Google Sans Text" w:cs="Google Sans Text"/>
          <w:color w:val="1B1C1D"/>
          <w:sz w:val="24"/>
          <w:szCs w:val="24"/>
        </w:rPr>
        <w:t xml:space="preserve"> This concept is based on the observation that most normal moles on a particular person's body tend to share a similar appearance – a kind of "family resemblance" or "signature pattern".¹⁹ A melanoma, conversely, often stands out from this pattern; it looks different from the individual's other moles, like an "ugly duckling" in a flock of swans.³</w:t>
      </w:r>
    </w:p>
    <w:p w14:paraId="06A1965B"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sign is particularly helpful because a mole might not have overtly alarming ABCDE characteristics but can still raise suspicion simply because it doesn't fit the person's usual mole </w:t>
      </w:r>
      <w:proofErr w:type="gramStart"/>
      <w:r>
        <w:rPr>
          <w:rFonts w:ascii="Google Sans Text" w:eastAsia="Google Sans Text" w:hAnsi="Google Sans Text" w:cs="Google Sans Text"/>
          <w:color w:val="1B1C1D"/>
          <w:sz w:val="24"/>
          <w:szCs w:val="24"/>
        </w:rPr>
        <w:t>type.¹</w:t>
      </w:r>
      <w:proofErr w:type="gramEnd"/>
      <w:r>
        <w:rPr>
          <w:rFonts w:ascii="Google Sans Text" w:eastAsia="Google Sans Text" w:hAnsi="Google Sans Text" w:cs="Google Sans Text"/>
          <w:color w:val="1B1C1D"/>
          <w:sz w:val="24"/>
          <w:szCs w:val="24"/>
        </w:rPr>
        <w:t xml:space="preserve">⁵ An "ugly duckling" might be noticeably larger or smaller, significantly darker or lighter, have a different texture, or simply be an isolated spot far from other moles.³ The power of the "Ugly Duckling" sign lies in its shift towards holistic pattern recognition. While ABCDE provides specific criteria for </w:t>
      </w:r>
      <w:proofErr w:type="spellStart"/>
      <w:r>
        <w:rPr>
          <w:rFonts w:ascii="Google Sans Text" w:eastAsia="Google Sans Text" w:hAnsi="Google Sans Text" w:cs="Google Sans Text"/>
          <w:color w:val="1B1C1D"/>
          <w:sz w:val="24"/>
          <w:szCs w:val="24"/>
        </w:rPr>
        <w:t>analyzing</w:t>
      </w:r>
      <w:proofErr w:type="spellEnd"/>
      <w:r>
        <w:rPr>
          <w:rFonts w:ascii="Google Sans Text" w:eastAsia="Google Sans Text" w:hAnsi="Google Sans Text" w:cs="Google Sans Text"/>
          <w:color w:val="1B1C1D"/>
          <w:sz w:val="24"/>
          <w:szCs w:val="24"/>
        </w:rPr>
        <w:t xml:space="preserve"> a single lesion, the Ugly Duckling concept leverages our ability to spot outliers within the context of an individual's overall skin landscape. This is especially useful for detecting subtle or early melanomas that might not yet display dramatic features.²⁸ It implicitly encourages individuals to become familiar with their own normal pattern of moles, making deviations more readily apparent and addressing the limitation that strict adherence to ABCDE might miss atypical presentations.²⁶ Some research even suggests that laypeople may find the "ugly duckling" approach more accurate and specific than the ABCDE rule alone.³³ It serves as a complementary tool, enhancing detection by focusing on comparative appearance.²⁸</w:t>
      </w:r>
    </w:p>
    <w:p w14:paraId="0011CD32"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hyperlink r:id="rId9">
        <w:r>
          <w:rPr>
            <w:rFonts w:ascii="Google Sans Text" w:eastAsia="Google Sans Text" w:hAnsi="Google Sans Text" w:cs="Google Sans Text"/>
            <w:color w:val="0B57D0"/>
            <w:sz w:val="24"/>
            <w:szCs w:val="24"/>
            <w:u w:val="single"/>
          </w:rPr>
          <w:t>Learn about the Ugly Duckling sign (Skin Cancer Foundation - See 'The Ugly Duckling' section)</w:t>
        </w:r>
      </w:hyperlink>
    </w:p>
    <w:p w14:paraId="2007F03F" w14:textId="77777777" w:rsidR="00E36E08" w:rsidRDefault="00E36E08">
      <w:pPr>
        <w:pBdr>
          <w:top w:val="nil"/>
          <w:left w:val="nil"/>
          <w:bottom w:val="nil"/>
          <w:right w:val="nil"/>
          <w:between w:val="nil"/>
        </w:pBdr>
        <w:spacing w:after="240" w:line="275" w:lineRule="auto"/>
        <w:rPr>
          <w:rFonts w:ascii="Google Sans Text" w:eastAsia="Google Sans Text" w:hAnsi="Google Sans Text" w:cs="Google Sans Text"/>
          <w:color w:val="0B57D0"/>
          <w:sz w:val="24"/>
          <w:szCs w:val="24"/>
          <w:u w:val="single"/>
        </w:rPr>
      </w:pPr>
    </w:p>
    <w:p w14:paraId="45F9AA1E"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Dysplastic Nevi (Atypical Moles)</w:t>
      </w:r>
    </w:p>
    <w:p w14:paraId="16000829"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It's also useful to be aware of </w:t>
      </w:r>
      <w:r>
        <w:rPr>
          <w:rFonts w:ascii="Google Sans Text" w:eastAsia="Google Sans Text" w:hAnsi="Google Sans Text" w:cs="Google Sans Text"/>
          <w:b/>
          <w:color w:val="1B1C1D"/>
          <w:sz w:val="24"/>
          <w:szCs w:val="24"/>
        </w:rPr>
        <w:t>dysplastic nevi (DN)</w:t>
      </w:r>
      <w:r>
        <w:rPr>
          <w:rFonts w:ascii="Google Sans Text" w:eastAsia="Google Sans Text" w:hAnsi="Google Sans Text" w:cs="Google Sans Text"/>
          <w:color w:val="1B1C1D"/>
          <w:sz w:val="24"/>
          <w:szCs w:val="24"/>
        </w:rPr>
        <w:t xml:space="preserve">, also known as atypical moles. These moles look different from common moles and can sometimes share features with melanoma, such as being larger (often &gt;5-6 mm), having irregular or indistinct borders, and displaying uneven coloration (ranging from pink to dark brown).² They might be flat or partly raised, sometimes with a pebbly surface or a "fried egg" appearance (raised </w:t>
      </w:r>
      <w:proofErr w:type="spellStart"/>
      <w:r>
        <w:rPr>
          <w:rFonts w:ascii="Google Sans Text" w:eastAsia="Google Sans Text" w:hAnsi="Google Sans Text" w:cs="Google Sans Text"/>
          <w:color w:val="1B1C1D"/>
          <w:sz w:val="24"/>
          <w:szCs w:val="24"/>
        </w:rPr>
        <w:t>center</w:t>
      </w:r>
      <w:proofErr w:type="spellEnd"/>
      <w:r>
        <w:rPr>
          <w:rFonts w:ascii="Google Sans Text" w:eastAsia="Google Sans Text" w:hAnsi="Google Sans Text" w:cs="Google Sans Text"/>
          <w:color w:val="1B1C1D"/>
          <w:sz w:val="24"/>
          <w:szCs w:val="24"/>
        </w:rPr>
        <w:t>, flat periphery).² While dysplastic nevi are not cancerous themselves, individuals with multiple DN (especially &gt;5) or a family history of melanoma and DN are at significantly increased risk of developing melanoma.¹ A dysplastic nevus can, in some cases, transform into melanoma over time.² Therefore, people with atypical moles should be particularly diligent about regular self-exams and professional skin checks.</w:t>
      </w:r>
    </w:p>
    <w:p w14:paraId="1A45C40B"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View images of Dysplastic Nevi (Atypical Moles) (</w:t>
      </w:r>
      <w:proofErr w:type="spellStart"/>
      <w:r>
        <w:rPr>
          <w:rFonts w:ascii="Google Sans Text" w:eastAsia="Google Sans Text" w:hAnsi="Google Sans Text" w:cs="Google Sans Text"/>
        </w:rPr>
        <w:t>DermNet</w:t>
      </w:r>
      <w:proofErr w:type="spellEnd"/>
      <w:r>
        <w:rPr>
          <w:rFonts w:ascii="Google Sans Text" w:eastAsia="Google Sans Text" w:hAnsi="Google Sans Text" w:cs="Google Sans Text"/>
        </w:rPr>
        <w:t xml:space="preserve"> NZ)</w:t>
      </w:r>
    </w:p>
    <w:p w14:paraId="017EA7DA"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Learn about Dysplastic Nevi (National Cancer Institute)</w:t>
      </w:r>
    </w:p>
    <w:p w14:paraId="72F9FF1A"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4. Your Monthly Skin Check-Up: A Step-by-Step Guide</w:t>
      </w:r>
    </w:p>
    <w:p w14:paraId="7BBC8F64"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Regular skin self-examination is a cornerstone of early melanoma </w:t>
      </w:r>
      <w:proofErr w:type="gramStart"/>
      <w:r>
        <w:rPr>
          <w:rFonts w:ascii="Google Sans Text" w:eastAsia="Google Sans Text" w:hAnsi="Google Sans Text" w:cs="Google Sans Text"/>
          <w:color w:val="1B1C1D"/>
          <w:sz w:val="24"/>
          <w:szCs w:val="24"/>
        </w:rPr>
        <w:t>detection.¹</w:t>
      </w:r>
      <w:proofErr w:type="gramEnd"/>
      <w:r>
        <w:rPr>
          <w:rFonts w:ascii="Google Sans Text" w:eastAsia="Google Sans Text" w:hAnsi="Google Sans Text" w:cs="Google Sans Text"/>
          <w:color w:val="1B1C1D"/>
          <w:sz w:val="24"/>
          <w:szCs w:val="24"/>
        </w:rPr>
        <w:t xml:space="preserve"> Performing these checks consistently allows individuals to become familiar with their skin's normal landscape and quickly recognize any new or changing spots. Experts, including the American Cancer Society and the American Academy of Dermatology (AAD), recommend conducting a thorough self-exam about once a </w:t>
      </w:r>
      <w:proofErr w:type="gramStart"/>
      <w:r>
        <w:rPr>
          <w:rFonts w:ascii="Google Sans Text" w:eastAsia="Google Sans Text" w:hAnsi="Google Sans Text" w:cs="Google Sans Text"/>
          <w:color w:val="1B1C1D"/>
          <w:sz w:val="24"/>
          <w:szCs w:val="24"/>
        </w:rPr>
        <w:t>month.³</w:t>
      </w:r>
      <w:proofErr w:type="gramEnd"/>
      <w:r>
        <w:rPr>
          <w:rFonts w:ascii="Google Sans Text" w:eastAsia="Google Sans Text" w:hAnsi="Google Sans Text" w:cs="Google Sans Text"/>
          <w:color w:val="1B1C1D"/>
          <w:sz w:val="24"/>
          <w:szCs w:val="24"/>
        </w:rPr>
        <w:t xml:space="preserve"> Remember, anyone can develop skin cancer, regardless of age, gender, or skin color.³⁶</w:t>
      </w:r>
    </w:p>
    <w:p w14:paraId="0BD5D9F4"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Preparation is Key</w:t>
      </w:r>
    </w:p>
    <w:p w14:paraId="26172B67"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perform an effective self-exam, gather the following:</w:t>
      </w:r>
    </w:p>
    <w:p w14:paraId="61E8C603" w14:textId="77777777" w:rsidR="003254F9"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well-lit </w:t>
      </w:r>
      <w:proofErr w:type="gramStart"/>
      <w:r>
        <w:rPr>
          <w:rFonts w:ascii="Google Sans Text" w:eastAsia="Google Sans Text" w:hAnsi="Google Sans Text" w:cs="Google Sans Text"/>
          <w:color w:val="1B1C1D"/>
          <w:sz w:val="24"/>
          <w:szCs w:val="24"/>
        </w:rPr>
        <w:t>room.⁷</w:t>
      </w:r>
      <w:proofErr w:type="gramEnd"/>
    </w:p>
    <w:p w14:paraId="3A0158C0" w14:textId="77777777" w:rsidR="003254F9"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full-length </w:t>
      </w:r>
      <w:proofErr w:type="gramStart"/>
      <w:r>
        <w:rPr>
          <w:rFonts w:ascii="Google Sans Text" w:eastAsia="Google Sans Text" w:hAnsi="Google Sans Text" w:cs="Google Sans Text"/>
          <w:color w:val="1B1C1D"/>
          <w:sz w:val="24"/>
          <w:szCs w:val="24"/>
        </w:rPr>
        <w:t>mirror.⁷</w:t>
      </w:r>
      <w:proofErr w:type="gramEnd"/>
    </w:p>
    <w:p w14:paraId="60B69AA9" w14:textId="77777777" w:rsidR="003254F9"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hand-held </w:t>
      </w:r>
      <w:proofErr w:type="gramStart"/>
      <w:r>
        <w:rPr>
          <w:rFonts w:ascii="Google Sans Text" w:eastAsia="Google Sans Text" w:hAnsi="Google Sans Text" w:cs="Google Sans Text"/>
          <w:color w:val="1B1C1D"/>
          <w:sz w:val="24"/>
          <w:szCs w:val="24"/>
        </w:rPr>
        <w:t>mirror.⁷</w:t>
      </w:r>
      <w:proofErr w:type="gramEnd"/>
    </w:p>
    <w:p w14:paraId="58582839" w14:textId="77777777" w:rsidR="003254F9" w:rsidRDefault="00000000">
      <w:pPr>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Optional but helpful: A chair, a comb or hairdryer, a partner or friend to check hard-to-see areas ¹⁷, and a way to record findings (like the AAD's body mole map or smartphone photos</w:t>
      </w:r>
      <w:proofErr w:type="gramStart"/>
      <w:r>
        <w:rPr>
          <w:rFonts w:ascii="Google Sans Text" w:eastAsia="Google Sans Text" w:hAnsi="Google Sans Text" w:cs="Google Sans Text"/>
          <w:color w:val="1B1C1D"/>
          <w:sz w:val="24"/>
          <w:szCs w:val="24"/>
        </w:rPr>
        <w:t>).²</w:t>
      </w:r>
      <w:proofErr w:type="gramEnd"/>
      <w:r>
        <w:rPr>
          <w:rFonts w:ascii="Google Sans Text" w:eastAsia="Google Sans Text" w:hAnsi="Google Sans Text" w:cs="Google Sans Text"/>
          <w:color w:val="1B1C1D"/>
          <w:sz w:val="24"/>
          <w:szCs w:val="24"/>
        </w:rPr>
        <w:t>¹</w:t>
      </w:r>
    </w:p>
    <w:p w14:paraId="490C02F3" w14:textId="77777777" w:rsidR="003254F9" w:rsidRDefault="00000000">
      <w:pPr>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Remove any nail polish from fingers and toes, as melanomas can occur under the </w:t>
      </w:r>
      <w:proofErr w:type="gramStart"/>
      <w:r>
        <w:rPr>
          <w:rFonts w:ascii="Google Sans Text" w:eastAsia="Google Sans Text" w:hAnsi="Google Sans Text" w:cs="Google Sans Text"/>
          <w:color w:val="1B1C1D"/>
          <w:sz w:val="24"/>
          <w:szCs w:val="24"/>
        </w:rPr>
        <w:t>nails.¹</w:t>
      </w:r>
      <w:proofErr w:type="gramEnd"/>
      <w:r>
        <w:rPr>
          <w:rFonts w:ascii="Google Sans Text" w:eastAsia="Google Sans Text" w:hAnsi="Google Sans Text" w:cs="Google Sans Text"/>
          <w:color w:val="1B1C1D"/>
          <w:sz w:val="24"/>
          <w:szCs w:val="24"/>
        </w:rPr>
        <w:t>⁷</w:t>
      </w:r>
    </w:p>
    <w:p w14:paraId="6CDA01DC" w14:textId="77777777" w:rsidR="003254F9"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first time conducting a self-exam, take extra time to carefully learn the pattern of moles, freckles, and other marks on the skin. This baseline knowledge is essential for </w:t>
      </w:r>
      <w:r>
        <w:rPr>
          <w:rFonts w:ascii="Google Sans Text" w:eastAsia="Google Sans Text" w:hAnsi="Google Sans Text" w:cs="Google Sans Text"/>
          <w:color w:val="1B1C1D"/>
          <w:sz w:val="24"/>
          <w:szCs w:val="24"/>
        </w:rPr>
        <w:lastRenderedPageBreak/>
        <w:t xml:space="preserve">noticing future </w:t>
      </w:r>
      <w:proofErr w:type="gramStart"/>
      <w:r>
        <w:rPr>
          <w:rFonts w:ascii="Google Sans Text" w:eastAsia="Google Sans Text" w:hAnsi="Google Sans Text" w:cs="Google Sans Text"/>
          <w:color w:val="1B1C1D"/>
          <w:sz w:val="24"/>
          <w:szCs w:val="24"/>
        </w:rPr>
        <w:t>changes.³</w:t>
      </w:r>
      <w:proofErr w:type="gramEnd"/>
      <w:r>
        <w:rPr>
          <w:rFonts w:ascii="Google Sans Text" w:eastAsia="Google Sans Text" w:hAnsi="Google Sans Text" w:cs="Google Sans Text"/>
          <w:color w:val="1B1C1D"/>
          <w:sz w:val="24"/>
          <w:szCs w:val="24"/>
        </w:rPr>
        <w:t>⁵</w:t>
      </w:r>
    </w:p>
    <w:p w14:paraId="0286501C"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Step-by-Step Technique</w:t>
      </w:r>
    </w:p>
    <w:p w14:paraId="75BBE6F5"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Follow these systematic steps to ensure the entire body is checked:</w:t>
      </w:r>
    </w:p>
    <w:p w14:paraId="44984C54" w14:textId="77777777" w:rsidR="003254F9"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Full Body View (Front &amp; Back):</w:t>
      </w:r>
      <w:r>
        <w:rPr>
          <w:rFonts w:ascii="Google Sans Text" w:eastAsia="Google Sans Text" w:hAnsi="Google Sans Text" w:cs="Google Sans Text"/>
          <w:color w:val="1B1C1D"/>
          <w:sz w:val="24"/>
          <w:szCs w:val="24"/>
        </w:rPr>
        <w:t xml:space="preserve"> Stand in front of the full-length mirror. Examine the entire front of the body: face, neck, chest, abdomen. Women should lift their breasts to check the skin </w:t>
      </w:r>
      <w:proofErr w:type="gramStart"/>
      <w:r>
        <w:rPr>
          <w:rFonts w:ascii="Google Sans Text" w:eastAsia="Google Sans Text" w:hAnsi="Google Sans Text" w:cs="Google Sans Text"/>
          <w:color w:val="1B1C1D"/>
          <w:sz w:val="24"/>
          <w:szCs w:val="24"/>
        </w:rPr>
        <w:t>underneath.⁷</w:t>
      </w:r>
      <w:proofErr w:type="gramEnd"/>
      <w:r>
        <w:rPr>
          <w:rFonts w:ascii="Google Sans Text" w:eastAsia="Google Sans Text" w:hAnsi="Google Sans Text" w:cs="Google Sans Text"/>
          <w:color w:val="1B1C1D"/>
          <w:sz w:val="24"/>
          <w:szCs w:val="24"/>
        </w:rPr>
        <w:t xml:space="preserve"> Turn around and examine the entire back.</w:t>
      </w:r>
    </w:p>
    <w:p w14:paraId="21B4FEB8" w14:textId="77777777" w:rsidR="003254F9"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Check the Sides:</w:t>
      </w:r>
      <w:r>
        <w:rPr>
          <w:rFonts w:ascii="Google Sans Text" w:eastAsia="Google Sans Text" w:hAnsi="Google Sans Text" w:cs="Google Sans Text"/>
          <w:color w:val="1B1C1D"/>
          <w:sz w:val="24"/>
          <w:szCs w:val="24"/>
        </w:rPr>
        <w:t xml:space="preserve"> Raise arms, one at a time, and carefully inspect the right and left sides of the body from armpit to </w:t>
      </w:r>
      <w:proofErr w:type="gramStart"/>
      <w:r>
        <w:rPr>
          <w:rFonts w:ascii="Google Sans Text" w:eastAsia="Google Sans Text" w:hAnsi="Google Sans Text" w:cs="Google Sans Text"/>
          <w:color w:val="1B1C1D"/>
          <w:sz w:val="24"/>
          <w:szCs w:val="24"/>
        </w:rPr>
        <w:t>ankle.⁷</w:t>
      </w:r>
      <w:proofErr w:type="gramEnd"/>
    </w:p>
    <w:p w14:paraId="379CA845" w14:textId="77777777" w:rsidR="003254F9"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Arms and Hands:</w:t>
      </w:r>
      <w:r>
        <w:rPr>
          <w:rFonts w:ascii="Google Sans Text" w:eastAsia="Google Sans Text" w:hAnsi="Google Sans Text" w:cs="Google Sans Text"/>
          <w:color w:val="1B1C1D"/>
          <w:sz w:val="24"/>
          <w:szCs w:val="24"/>
        </w:rPr>
        <w:t xml:space="preserve"> Bend elbows and look closely at the forearms (front and back), underarms, upper arms, palms and backs of hands, between the fingers, and under the </w:t>
      </w:r>
      <w:proofErr w:type="gramStart"/>
      <w:r>
        <w:rPr>
          <w:rFonts w:ascii="Google Sans Text" w:eastAsia="Google Sans Text" w:hAnsi="Google Sans Text" w:cs="Google Sans Text"/>
          <w:color w:val="1B1C1D"/>
          <w:sz w:val="24"/>
          <w:szCs w:val="24"/>
        </w:rPr>
        <w:t>fingernails.⁷</w:t>
      </w:r>
      <w:proofErr w:type="gramEnd"/>
    </w:p>
    <w:p w14:paraId="0FF0273A" w14:textId="77777777" w:rsidR="003254F9"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Legs and Feet:</w:t>
      </w:r>
      <w:r>
        <w:rPr>
          <w:rFonts w:ascii="Google Sans Text" w:eastAsia="Google Sans Text" w:hAnsi="Google Sans Text" w:cs="Google Sans Text"/>
          <w:color w:val="1B1C1D"/>
          <w:sz w:val="24"/>
          <w:szCs w:val="24"/>
        </w:rPr>
        <w:t xml:space="preserve"> Sit down if it makes it easier. Examine the front of the thighs and shins. Then, inspect the tops of the feet, the spaces between the toes, and under the toenails. Use the hand mirror to check the soles of the feet, the calves, and the backs of the thighs, examining one leg completely before moving to the </w:t>
      </w:r>
      <w:proofErr w:type="gramStart"/>
      <w:r>
        <w:rPr>
          <w:rFonts w:ascii="Google Sans Text" w:eastAsia="Google Sans Text" w:hAnsi="Google Sans Text" w:cs="Google Sans Text"/>
          <w:color w:val="1B1C1D"/>
          <w:sz w:val="24"/>
          <w:szCs w:val="24"/>
        </w:rPr>
        <w:t>other.⁷</w:t>
      </w:r>
      <w:proofErr w:type="gramEnd"/>
    </w:p>
    <w:p w14:paraId="0B1D8C7A" w14:textId="77777777" w:rsidR="003254F9" w:rsidRDefault="00000000">
      <w:pPr>
        <w:numPr>
          <w:ilvl w:val="0"/>
          <w:numId w:val="2"/>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Neck and Scalp:</w:t>
      </w:r>
      <w:r>
        <w:rPr>
          <w:rFonts w:ascii="Google Sans Text" w:eastAsia="Google Sans Text" w:hAnsi="Google Sans Text" w:cs="Google Sans Text"/>
          <w:color w:val="1B1C1D"/>
          <w:sz w:val="24"/>
          <w:szCs w:val="24"/>
        </w:rPr>
        <w:t xml:space="preserve"> Use the hand mirror to examine the back and sides of the neck and the ears. To check the scalp, use a comb or hairdryer to part the hair in sections, systematically examining the entire scalp </w:t>
      </w:r>
      <w:proofErr w:type="gramStart"/>
      <w:r>
        <w:rPr>
          <w:rFonts w:ascii="Google Sans Text" w:eastAsia="Google Sans Text" w:hAnsi="Google Sans Text" w:cs="Google Sans Text"/>
          <w:color w:val="1B1C1D"/>
          <w:sz w:val="24"/>
          <w:szCs w:val="24"/>
        </w:rPr>
        <w:t>surface.⁷</w:t>
      </w:r>
      <w:proofErr w:type="gramEnd"/>
      <w:r>
        <w:rPr>
          <w:rFonts w:ascii="Google Sans Text" w:eastAsia="Google Sans Text" w:hAnsi="Google Sans Text" w:cs="Google Sans Text"/>
          <w:color w:val="1B1C1D"/>
          <w:sz w:val="24"/>
          <w:szCs w:val="24"/>
        </w:rPr>
        <w:t xml:space="preserve"> Asking a hairdresser or barber to point out any unusual spots during haircuts is also a good practice.⁴⁰</w:t>
      </w:r>
    </w:p>
    <w:p w14:paraId="07A2E4D6" w14:textId="77777777" w:rsidR="003254F9" w:rsidRDefault="00000000">
      <w:pPr>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Back, Buttocks, and Genital Area:</w:t>
      </w:r>
      <w:r>
        <w:rPr>
          <w:rFonts w:ascii="Google Sans Text" w:eastAsia="Google Sans Text" w:hAnsi="Google Sans Text" w:cs="Google Sans Text"/>
          <w:color w:val="1B1C1D"/>
          <w:sz w:val="24"/>
          <w:szCs w:val="24"/>
        </w:rPr>
        <w:t xml:space="preserve"> Use the hand mirror to carefully inspect the lower back, upper back, buttocks, and genital area. Holding the hand mirror and looking over the shoulder into the full-length mirror can help view the </w:t>
      </w:r>
      <w:proofErr w:type="gramStart"/>
      <w:r>
        <w:rPr>
          <w:rFonts w:ascii="Google Sans Text" w:eastAsia="Google Sans Text" w:hAnsi="Google Sans Text" w:cs="Google Sans Text"/>
          <w:color w:val="1B1C1D"/>
          <w:sz w:val="24"/>
          <w:szCs w:val="24"/>
        </w:rPr>
        <w:t>back.⁷</w:t>
      </w:r>
      <w:proofErr w:type="gramEnd"/>
      <w:r>
        <w:rPr>
          <w:rFonts w:ascii="Google Sans Text" w:eastAsia="Google Sans Text" w:hAnsi="Google Sans Text" w:cs="Google Sans Text"/>
          <w:color w:val="1B1C1D"/>
          <w:sz w:val="24"/>
          <w:szCs w:val="24"/>
        </w:rPr>
        <w:t xml:space="preserve"> Don't hesitate to ask a trusted partner or friend for assistance with these difficult-to-see areas.¹⁷</w:t>
      </w:r>
    </w:p>
    <w:p w14:paraId="0F31A848" w14:textId="77777777" w:rsidR="003254F9"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See illustration of Skin Self-Exam Steps (AAD)</w:t>
      </w:r>
    </w:p>
    <w:p w14:paraId="7F119104"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Watch video on How to Perform a Skin Self-Exam (AAD)</w:t>
      </w:r>
    </w:p>
    <w:p w14:paraId="5FF555DD"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Applying the Rules During Your Exam</w:t>
      </w:r>
    </w:p>
    <w:p w14:paraId="61EBF299"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As each area is examined, consciously look for any moles or spots that exhibit the </w:t>
      </w:r>
      <w:r>
        <w:rPr>
          <w:rFonts w:ascii="Google Sans Text" w:eastAsia="Google Sans Text" w:hAnsi="Google Sans Text" w:cs="Google Sans Text"/>
          <w:b/>
          <w:color w:val="1B1C1D"/>
          <w:sz w:val="24"/>
          <w:szCs w:val="24"/>
        </w:rPr>
        <w:t>ABCDE</w:t>
      </w:r>
      <w:r>
        <w:rPr>
          <w:rFonts w:ascii="Google Sans Text" w:eastAsia="Google Sans Text" w:hAnsi="Google Sans Text" w:cs="Google Sans Text"/>
          <w:color w:val="1B1C1D"/>
          <w:sz w:val="24"/>
          <w:szCs w:val="24"/>
        </w:rPr>
        <w:t xml:space="preserve"> characteristics. Also, keep the </w:t>
      </w:r>
      <w:r>
        <w:rPr>
          <w:rFonts w:ascii="Google Sans Text" w:eastAsia="Google Sans Text" w:hAnsi="Google Sans Text" w:cs="Google Sans Text"/>
          <w:b/>
          <w:color w:val="1B1C1D"/>
          <w:sz w:val="24"/>
          <w:szCs w:val="24"/>
        </w:rPr>
        <w:t>"Ugly Duckling"</w:t>
      </w:r>
      <w:r>
        <w:rPr>
          <w:rFonts w:ascii="Google Sans Text" w:eastAsia="Google Sans Text" w:hAnsi="Google Sans Text" w:cs="Google Sans Text"/>
          <w:color w:val="1B1C1D"/>
          <w:sz w:val="24"/>
          <w:szCs w:val="24"/>
        </w:rPr>
        <w:t xml:space="preserve"> sign in mind – does any spot look distinctly different from the others</w:t>
      </w:r>
      <w:proofErr w:type="gramStart"/>
      <w:r>
        <w:rPr>
          <w:rFonts w:ascii="Google Sans Text" w:eastAsia="Google Sans Text" w:hAnsi="Google Sans Text" w:cs="Google Sans Text"/>
          <w:color w:val="1B1C1D"/>
          <w:sz w:val="24"/>
          <w:szCs w:val="24"/>
        </w:rPr>
        <w:t>?.⁷</w:t>
      </w:r>
      <w:proofErr w:type="gramEnd"/>
      <w:r>
        <w:rPr>
          <w:rFonts w:ascii="Google Sans Text" w:eastAsia="Google Sans Text" w:hAnsi="Google Sans Text" w:cs="Google Sans Text"/>
          <w:color w:val="1B1C1D"/>
          <w:sz w:val="24"/>
          <w:szCs w:val="24"/>
        </w:rPr>
        <w:t xml:space="preserve"> Pay close attention to any </w:t>
      </w:r>
      <w:r>
        <w:rPr>
          <w:rFonts w:ascii="Google Sans Text" w:eastAsia="Google Sans Text" w:hAnsi="Google Sans Text" w:cs="Google Sans Text"/>
          <w:b/>
          <w:color w:val="1B1C1D"/>
          <w:sz w:val="24"/>
          <w:szCs w:val="24"/>
        </w:rPr>
        <w:t>new</w:t>
      </w:r>
      <w:r>
        <w:rPr>
          <w:rFonts w:ascii="Google Sans Text" w:eastAsia="Google Sans Text" w:hAnsi="Google Sans Text" w:cs="Google Sans Text"/>
          <w:color w:val="1B1C1D"/>
          <w:sz w:val="24"/>
          <w:szCs w:val="24"/>
        </w:rPr>
        <w:t xml:space="preserve"> spots that have appeared since the last check, or any </w:t>
      </w:r>
      <w:r>
        <w:rPr>
          <w:rFonts w:ascii="Google Sans Text" w:eastAsia="Google Sans Text" w:hAnsi="Google Sans Text" w:cs="Google Sans Text"/>
          <w:b/>
          <w:color w:val="1B1C1D"/>
          <w:sz w:val="24"/>
          <w:szCs w:val="24"/>
        </w:rPr>
        <w:t>existing spots that have changed</w:t>
      </w:r>
      <w:r>
        <w:rPr>
          <w:rFonts w:ascii="Google Sans Text" w:eastAsia="Google Sans Text" w:hAnsi="Google Sans Text" w:cs="Google Sans Text"/>
          <w:color w:val="1B1C1D"/>
          <w:sz w:val="24"/>
          <w:szCs w:val="24"/>
        </w:rPr>
        <w:t xml:space="preserve"> in any way.⁶ Documenting findings with notes, drawings on a body map, or dated photographs can be extremely helpful for tracking changes over time.³⁵</w:t>
      </w:r>
    </w:p>
    <w:p w14:paraId="500E4CC1" w14:textId="77777777" w:rsidR="00E36E08" w:rsidRDefault="00E36E08">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p>
    <w:p w14:paraId="33C6C654"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lastRenderedPageBreak/>
        <w:t xml:space="preserve">Special Considerations for People with Skin of </w:t>
      </w:r>
      <w:proofErr w:type="spellStart"/>
      <w:r>
        <w:rPr>
          <w:rFonts w:ascii="Google Sans" w:eastAsia="Google Sans" w:hAnsi="Google Sans" w:cs="Google Sans"/>
          <w:color w:val="1B1C1D"/>
          <w:sz w:val="24"/>
          <w:szCs w:val="24"/>
        </w:rPr>
        <w:t>Color</w:t>
      </w:r>
      <w:proofErr w:type="spellEnd"/>
    </w:p>
    <w:p w14:paraId="6BB349D2"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It is a dangerous misconception that melanoma only affects fair-skinned individuals. Anyone can get </w:t>
      </w:r>
      <w:proofErr w:type="gramStart"/>
      <w:r>
        <w:rPr>
          <w:rFonts w:ascii="Google Sans Text" w:eastAsia="Google Sans Text" w:hAnsi="Google Sans Text" w:cs="Google Sans Text"/>
          <w:color w:val="1B1C1D"/>
          <w:sz w:val="24"/>
          <w:szCs w:val="24"/>
        </w:rPr>
        <w:t>melanoma.¹</w:t>
      </w:r>
      <w:proofErr w:type="gramEnd"/>
      <w:r>
        <w:rPr>
          <w:rFonts w:ascii="Google Sans Text" w:eastAsia="Google Sans Text" w:hAnsi="Google Sans Text" w:cs="Google Sans Text"/>
          <w:color w:val="1B1C1D"/>
          <w:sz w:val="24"/>
          <w:szCs w:val="24"/>
        </w:rPr>
        <w:t xml:space="preserve"> While melanoma incidence is lower in individuals with brown or black skin, it is often diagnosed at a later, more advanced stage in these populations, which unfortunately leads to poorer outcomes.¹ Therefore, regular self-exams are equally important for everyone.</w:t>
      </w:r>
    </w:p>
    <w:p w14:paraId="5823FE2A"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Specific points for individuals with skin of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to focus on during self-exams include:</w:t>
      </w:r>
    </w:p>
    <w:p w14:paraId="77DA7B47" w14:textId="77777777" w:rsidR="003254F9" w:rsidRDefault="00000000">
      <w:pPr>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Signs to Look For:</w:t>
      </w:r>
      <w:r>
        <w:rPr>
          <w:rFonts w:ascii="Google Sans Text" w:eastAsia="Google Sans Text" w:hAnsi="Google Sans Text" w:cs="Google Sans Text"/>
          <w:color w:val="1B1C1D"/>
          <w:sz w:val="24"/>
          <w:szCs w:val="24"/>
        </w:rPr>
        <w:t xml:space="preserve"> Be vigilant for any dark spot, growth, or darker patch of skin that is growing, bleeding, or changing. Look for sores that don't heal, especially if they appear in an old scar or site of previous injury. Check for patches of skin that feel rough and dry. A particularly important sign is a </w:t>
      </w:r>
      <w:r>
        <w:rPr>
          <w:rFonts w:ascii="Google Sans Text" w:eastAsia="Google Sans Text" w:hAnsi="Google Sans Text" w:cs="Google Sans Text"/>
          <w:b/>
          <w:color w:val="1B1C1D"/>
          <w:sz w:val="24"/>
          <w:szCs w:val="24"/>
        </w:rPr>
        <w:t>dark line or streak underneath or around a fingernail or toenail</w:t>
      </w:r>
      <w:r>
        <w:rPr>
          <w:rFonts w:ascii="Google Sans Text" w:eastAsia="Google Sans Text" w:hAnsi="Google Sans Text" w:cs="Google Sans Text"/>
          <w:color w:val="1B1C1D"/>
          <w:sz w:val="24"/>
          <w:szCs w:val="24"/>
        </w:rPr>
        <w:t xml:space="preserve"> (this is characteristic of acral lentiginous melanoma</w:t>
      </w:r>
      <w:proofErr w:type="gramStart"/>
      <w:r>
        <w:rPr>
          <w:rFonts w:ascii="Google Sans Text" w:eastAsia="Google Sans Text" w:hAnsi="Google Sans Text" w:cs="Google Sans Text"/>
          <w:color w:val="1B1C1D"/>
          <w:sz w:val="24"/>
          <w:szCs w:val="24"/>
        </w:rPr>
        <w:t>).⁹</w:t>
      </w:r>
      <w:proofErr w:type="gramEnd"/>
      <w:r>
        <w:rPr>
          <w:rFonts w:ascii="Google Sans Text" w:eastAsia="Google Sans Text" w:hAnsi="Google Sans Text" w:cs="Google Sans Text"/>
          <w:color w:val="1B1C1D"/>
          <w:sz w:val="24"/>
          <w:szCs w:val="24"/>
        </w:rPr>
        <w:t xml:space="preserve"> Note that the classic ABCDE signs may be less apparent or present differently in darker skin tones.³⁰</w:t>
      </w:r>
    </w:p>
    <w:p w14:paraId="13B853D3" w14:textId="77777777" w:rsidR="003254F9" w:rsidRDefault="00000000">
      <w:pPr>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Where to Look:</w:t>
      </w:r>
      <w:r>
        <w:rPr>
          <w:rFonts w:ascii="Google Sans Text" w:eastAsia="Google Sans Text" w:hAnsi="Google Sans Text" w:cs="Google Sans Text"/>
          <w:color w:val="1B1C1D"/>
          <w:sz w:val="24"/>
          <w:szCs w:val="24"/>
        </w:rPr>
        <w:t xml:space="preserve"> Pay extra attention to areas that typically have less pigment and may receive less sun exposure. These include the </w:t>
      </w:r>
      <w:r>
        <w:rPr>
          <w:rFonts w:ascii="Google Sans Text" w:eastAsia="Google Sans Text" w:hAnsi="Google Sans Text" w:cs="Google Sans Text"/>
          <w:b/>
          <w:color w:val="1B1C1D"/>
          <w:sz w:val="24"/>
          <w:szCs w:val="24"/>
        </w:rPr>
        <w:t>palms of the hands, the soles of the feet, underneath the fingernails and toenails</w:t>
      </w:r>
      <w:r>
        <w:rPr>
          <w:rFonts w:ascii="Google Sans Text" w:eastAsia="Google Sans Text" w:hAnsi="Google Sans Text" w:cs="Google Sans Text"/>
          <w:color w:val="1B1C1D"/>
          <w:sz w:val="24"/>
          <w:szCs w:val="24"/>
        </w:rPr>
        <w:t xml:space="preserve">, the lower legs, the groin area, the buttocks, and inside the </w:t>
      </w:r>
      <w:proofErr w:type="gramStart"/>
      <w:r>
        <w:rPr>
          <w:rFonts w:ascii="Google Sans Text" w:eastAsia="Google Sans Text" w:hAnsi="Google Sans Text" w:cs="Google Sans Text"/>
          <w:color w:val="1B1C1D"/>
          <w:sz w:val="24"/>
          <w:szCs w:val="24"/>
        </w:rPr>
        <w:t>mouth.¹</w:t>
      </w:r>
      <w:proofErr w:type="gramEnd"/>
      <w:r>
        <w:rPr>
          <w:rFonts w:ascii="Google Sans Text" w:eastAsia="Google Sans Text" w:hAnsi="Google Sans Text" w:cs="Google Sans Text"/>
          <w:color w:val="1B1C1D"/>
          <w:sz w:val="24"/>
          <w:szCs w:val="24"/>
        </w:rPr>
        <w:t xml:space="preserve"> Acral lentiginous melanoma, the most common type in people with darker skin, frequently occurs in these locations.⁴⁰</w:t>
      </w:r>
    </w:p>
    <w:p w14:paraId="2174710A" w14:textId="77777777" w:rsidR="003254F9"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 xml:space="preserve">View images of Melanoma in Skin of </w:t>
      </w:r>
      <w:proofErr w:type="spellStart"/>
      <w:r>
        <w:rPr>
          <w:rFonts w:ascii="Google Sans Text" w:eastAsia="Google Sans Text" w:hAnsi="Google Sans Text" w:cs="Google Sans Text"/>
        </w:rPr>
        <w:t>Color</w:t>
      </w:r>
      <w:proofErr w:type="spellEnd"/>
      <w:r>
        <w:rPr>
          <w:rFonts w:ascii="Google Sans Text" w:eastAsia="Google Sans Text" w:hAnsi="Google Sans Text" w:cs="Google Sans Text"/>
        </w:rPr>
        <w:t xml:space="preserve"> (Skin Cancer Foundation)</w:t>
      </w:r>
    </w:p>
    <w:p w14:paraId="0B2146A2"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Learn about Acral Lentiginous Melanoma (</w:t>
      </w:r>
      <w:proofErr w:type="spellStart"/>
      <w:r>
        <w:rPr>
          <w:rFonts w:ascii="Google Sans Text" w:eastAsia="Google Sans Text" w:hAnsi="Google Sans Text" w:cs="Google Sans Text"/>
        </w:rPr>
        <w:t>DermNet</w:t>
      </w:r>
      <w:proofErr w:type="spellEnd"/>
      <w:r>
        <w:rPr>
          <w:rFonts w:ascii="Google Sans Text" w:eastAsia="Google Sans Text" w:hAnsi="Google Sans Text" w:cs="Google Sans Text"/>
        </w:rPr>
        <w:t xml:space="preserve"> NZ - includes images)</w:t>
      </w:r>
    </w:p>
    <w:p w14:paraId="169F5898"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See examples of Subungual Melanoma (under nail) (</w:t>
      </w:r>
      <w:proofErr w:type="spellStart"/>
      <w:r>
        <w:rPr>
          <w:rFonts w:ascii="Google Sans Text" w:eastAsia="Google Sans Text" w:hAnsi="Google Sans Text" w:cs="Google Sans Text"/>
        </w:rPr>
        <w:t>DermNet</w:t>
      </w:r>
      <w:proofErr w:type="spellEnd"/>
      <w:r>
        <w:rPr>
          <w:rFonts w:ascii="Google Sans Text" w:eastAsia="Google Sans Text" w:hAnsi="Google Sans Text" w:cs="Google Sans Text"/>
        </w:rPr>
        <w:t xml:space="preserve"> NZ)</w:t>
      </w:r>
    </w:p>
    <w:p w14:paraId="7A168B58"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Detailing these specific locations and signs is vital because standard advice often implicitly focuses on sun-exposed areas more typical for melanoma in lighter skin. Explicitly mentioning areas like palms, soles, and nails, and signs like subungual streaks, provides targeted, potentially life-saving information, directly addressing the observed disparity in diagnosis stage and outcome for individuals with skin of </w:t>
      </w:r>
      <w:proofErr w:type="gramStart"/>
      <w:r>
        <w:rPr>
          <w:rFonts w:ascii="Google Sans Text" w:eastAsia="Google Sans Text" w:hAnsi="Google Sans Text" w:cs="Google Sans Text"/>
          <w:color w:val="1B1C1D"/>
          <w:sz w:val="24"/>
          <w:szCs w:val="24"/>
        </w:rPr>
        <w:t>color.¹</w:t>
      </w:r>
      <w:proofErr w:type="gramEnd"/>
    </w:p>
    <w:p w14:paraId="4DEC9DCA"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5. Beyond ABCDE: Other Important Signs and Updates</w:t>
      </w:r>
    </w:p>
    <w:p w14:paraId="096E1ABD"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While the ABCDE rule is a valuable starting point, it's not exhaustive. Understanding its limitations and being aware of other warning signs and detection methods provides a more complete picture for early melanoma recognition.</w:t>
      </w:r>
    </w:p>
    <w:p w14:paraId="60047BA8"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Limitations of the ABCDE Rule</w:t>
      </w:r>
    </w:p>
    <w:p w14:paraId="2708C24F" w14:textId="77777777" w:rsidR="003254F9" w:rsidRDefault="00000000">
      <w:pPr>
        <w:numPr>
          <w:ilvl w:val="0"/>
          <w:numId w:val="4"/>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Not Foolproof:</w:t>
      </w:r>
      <w:r>
        <w:rPr>
          <w:rFonts w:ascii="Google Sans Text" w:eastAsia="Google Sans Text" w:hAnsi="Google Sans Text" w:cs="Google Sans Text"/>
          <w:color w:val="1B1C1D"/>
          <w:sz w:val="24"/>
          <w:szCs w:val="24"/>
        </w:rPr>
        <w:t xml:space="preserve"> It's essential to recognize that the ABCDE criteria do not identify </w:t>
      </w:r>
      <w:r>
        <w:rPr>
          <w:rFonts w:ascii="Google Sans Text" w:eastAsia="Google Sans Text" w:hAnsi="Google Sans Text" w:cs="Google Sans Text"/>
          <w:color w:val="1B1C1D"/>
          <w:sz w:val="24"/>
          <w:szCs w:val="24"/>
        </w:rPr>
        <w:lastRenderedPageBreak/>
        <w:t xml:space="preserve">every </w:t>
      </w:r>
      <w:proofErr w:type="gramStart"/>
      <w:r>
        <w:rPr>
          <w:rFonts w:ascii="Google Sans Text" w:eastAsia="Google Sans Text" w:hAnsi="Google Sans Text" w:cs="Google Sans Text"/>
          <w:color w:val="1B1C1D"/>
          <w:sz w:val="24"/>
          <w:szCs w:val="24"/>
        </w:rPr>
        <w:t>melanoma.⁹</w:t>
      </w:r>
      <w:proofErr w:type="gramEnd"/>
      <w:r>
        <w:rPr>
          <w:rFonts w:ascii="Google Sans Text" w:eastAsia="Google Sans Text" w:hAnsi="Google Sans Text" w:cs="Google Sans Text"/>
          <w:color w:val="1B1C1D"/>
          <w:sz w:val="24"/>
          <w:szCs w:val="24"/>
        </w:rPr>
        <w:t xml:space="preserve"> Some melanomas can defy the rules, appearing symmetrical, having smooth borders, being uniform in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or measuring less than 6 mm across.¹⁹ Over-reliance solely on the ABCDE checklist might lead to overlooking early or atypical melanomas.³¹ Studies have shown that only about two-thirds of melanomas may exhibit classic ABCDE features.²⁶</w:t>
      </w:r>
    </w:p>
    <w:p w14:paraId="16132838" w14:textId="77777777" w:rsidR="003254F9" w:rsidRDefault="00000000">
      <w:pPr>
        <w:numPr>
          <w:ilvl w:val="0"/>
          <w:numId w:val="4"/>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Amelanotic Melanoma:</w:t>
      </w:r>
      <w:r>
        <w:rPr>
          <w:rFonts w:ascii="Google Sans Text" w:eastAsia="Google Sans Text" w:hAnsi="Google Sans Text" w:cs="Google Sans Text"/>
          <w:color w:val="1B1C1D"/>
          <w:sz w:val="24"/>
          <w:szCs w:val="24"/>
        </w:rPr>
        <w:t xml:space="preserve"> A significant limitation arises with amelanotic melanoma. This subtype lacks the dark melanin pigment typically associated with melanoma. Instead, these lesions can appear pink, red, flesh-</w:t>
      </w:r>
      <w:proofErr w:type="spellStart"/>
      <w:r>
        <w:rPr>
          <w:rFonts w:ascii="Google Sans Text" w:eastAsia="Google Sans Text" w:hAnsi="Google Sans Text" w:cs="Google Sans Text"/>
          <w:color w:val="1B1C1D"/>
          <w:sz w:val="24"/>
          <w:szCs w:val="24"/>
        </w:rPr>
        <w:t>colored</w:t>
      </w:r>
      <w:proofErr w:type="spellEnd"/>
      <w:r>
        <w:rPr>
          <w:rFonts w:ascii="Google Sans Text" w:eastAsia="Google Sans Text" w:hAnsi="Google Sans Text" w:cs="Google Sans Text"/>
          <w:color w:val="1B1C1D"/>
          <w:sz w:val="24"/>
          <w:szCs w:val="24"/>
        </w:rPr>
        <w:t xml:space="preserve">, white, or even translucent, sometimes with </w:t>
      </w:r>
      <w:proofErr w:type="spellStart"/>
      <w:r>
        <w:rPr>
          <w:rFonts w:ascii="Google Sans Text" w:eastAsia="Google Sans Text" w:hAnsi="Google Sans Text" w:cs="Google Sans Text"/>
          <w:color w:val="1B1C1D"/>
          <w:sz w:val="24"/>
          <w:szCs w:val="24"/>
        </w:rPr>
        <w:t>grayish</w:t>
      </w:r>
      <w:proofErr w:type="spellEnd"/>
      <w:r>
        <w:rPr>
          <w:rFonts w:ascii="Google Sans Text" w:eastAsia="Google Sans Text" w:hAnsi="Google Sans Text" w:cs="Google Sans Text"/>
          <w:color w:val="1B1C1D"/>
          <w:sz w:val="24"/>
          <w:szCs w:val="24"/>
        </w:rPr>
        <w:t xml:space="preserve"> or brownish </w:t>
      </w:r>
      <w:proofErr w:type="gramStart"/>
      <w:r>
        <w:rPr>
          <w:rFonts w:ascii="Google Sans Text" w:eastAsia="Google Sans Text" w:hAnsi="Google Sans Text" w:cs="Google Sans Text"/>
          <w:color w:val="1B1C1D"/>
          <w:sz w:val="24"/>
          <w:szCs w:val="24"/>
        </w:rPr>
        <w:t>edges.¹</w:t>
      </w:r>
      <w:proofErr w:type="gramEnd"/>
      <w:r>
        <w:rPr>
          <w:rFonts w:ascii="Google Sans Text" w:eastAsia="Google Sans Text" w:hAnsi="Google Sans Text" w:cs="Google Sans Text"/>
          <w:color w:val="1B1C1D"/>
          <w:sz w:val="24"/>
          <w:szCs w:val="24"/>
        </w:rPr>
        <w:t xml:space="preserve">⁸ Because they lack dark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the 'C'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variation) and 'D' (Dark) aspects of the rule are not applicable, making them notoriously difficult to recognize based on ABCDEs alone.¹⁸ They can easily mimic benign growths like pimples, cysts, or other non-melanoma skin cancers.²⁶ Amelanotic melanomas can also grow rapidly.²⁹</w:t>
      </w:r>
    </w:p>
    <w:p w14:paraId="77FAA5D0" w14:textId="77777777" w:rsidR="003254F9"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View images of Amelanotic Melanoma (</w:t>
      </w:r>
      <w:proofErr w:type="spellStart"/>
      <w:r>
        <w:rPr>
          <w:rFonts w:ascii="Google Sans Text" w:eastAsia="Google Sans Text" w:hAnsi="Google Sans Text" w:cs="Google Sans Text"/>
        </w:rPr>
        <w:t>DermNet</w:t>
      </w:r>
      <w:proofErr w:type="spellEnd"/>
      <w:r>
        <w:rPr>
          <w:rFonts w:ascii="Google Sans Text" w:eastAsia="Google Sans Text" w:hAnsi="Google Sans Text" w:cs="Google Sans Text"/>
        </w:rPr>
        <w:t xml:space="preserve"> NZ)</w:t>
      </w:r>
    </w:p>
    <w:p w14:paraId="65B8029D"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Learn about Amelanotic Melanoma (Skin Cancer Foundation)</w:t>
      </w:r>
    </w:p>
    <w:p w14:paraId="5F492A28" w14:textId="77777777" w:rsidR="003254F9" w:rsidRDefault="00000000">
      <w:pPr>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Nodular Melanoma:</w:t>
      </w:r>
      <w:r>
        <w:rPr>
          <w:rFonts w:ascii="Google Sans Text" w:eastAsia="Google Sans Text" w:hAnsi="Google Sans Text" w:cs="Google Sans Text"/>
          <w:color w:val="1B1C1D"/>
          <w:sz w:val="24"/>
          <w:szCs w:val="24"/>
        </w:rPr>
        <w:t xml:space="preserve"> Nodular melanoma represents another challenge for the ABCDE rule. This aggressive subtype accounts for roughly 10-30% of all melanomas but contributes disproportionately to melanoma deaths due to its tendency for rapid vertical growth from the </w:t>
      </w:r>
      <w:proofErr w:type="gramStart"/>
      <w:r>
        <w:rPr>
          <w:rFonts w:ascii="Google Sans Text" w:eastAsia="Google Sans Text" w:hAnsi="Google Sans Text" w:cs="Google Sans Text"/>
          <w:color w:val="1B1C1D"/>
          <w:sz w:val="24"/>
          <w:szCs w:val="24"/>
        </w:rPr>
        <w:t>outset.³</w:t>
      </w:r>
      <w:proofErr w:type="gramEnd"/>
      <w:r>
        <w:rPr>
          <w:rFonts w:ascii="Google Sans Text" w:eastAsia="Google Sans Text" w:hAnsi="Google Sans Text" w:cs="Google Sans Text"/>
          <w:color w:val="1B1C1D"/>
          <w:sz w:val="24"/>
          <w:szCs w:val="24"/>
        </w:rPr>
        <w:t xml:space="preserve">⁴ Nodular melanomas often do not conform to the ABCDE pattern; they are frequently symmetrical, dome-shaped, uniform in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(though sometimes blue-black, pink, red, or skin-</w:t>
      </w:r>
      <w:proofErr w:type="spellStart"/>
      <w:r>
        <w:rPr>
          <w:rFonts w:ascii="Google Sans Text" w:eastAsia="Google Sans Text" w:hAnsi="Google Sans Text" w:cs="Google Sans Text"/>
          <w:color w:val="1B1C1D"/>
          <w:sz w:val="24"/>
          <w:szCs w:val="24"/>
        </w:rPr>
        <w:t>colored</w:t>
      </w:r>
      <w:proofErr w:type="spellEnd"/>
      <w:r>
        <w:rPr>
          <w:rFonts w:ascii="Google Sans Text" w:eastAsia="Google Sans Text" w:hAnsi="Google Sans Text" w:cs="Google Sans Text"/>
          <w:color w:val="1B1C1D"/>
          <w:sz w:val="24"/>
          <w:szCs w:val="24"/>
        </w:rPr>
        <w:t>/amelanotic), and may have regular borders.¹⁵ While they grow rapidly, their initial diameter might be small.</w:t>
      </w:r>
    </w:p>
    <w:p w14:paraId="14E33AAB" w14:textId="77777777" w:rsidR="003254F9" w:rsidRDefault="00000000">
      <w:pPr>
        <w:pBdr>
          <w:top w:val="nil"/>
          <w:left w:val="nil"/>
          <w:bottom w:val="nil"/>
          <w:right w:val="nil"/>
          <w:between w:val="nil"/>
        </w:pBdr>
        <w:spacing w:before="120" w:line="275" w:lineRule="auto"/>
        <w:rPr>
          <w:rFonts w:ascii="Google Sans Text" w:eastAsia="Google Sans Text" w:hAnsi="Google Sans Text" w:cs="Google Sans Text"/>
        </w:rPr>
      </w:pPr>
      <w:r>
        <w:rPr>
          <w:rFonts w:ascii="Google Sans Text" w:eastAsia="Google Sans Text" w:hAnsi="Google Sans Text" w:cs="Google Sans Text"/>
        </w:rPr>
        <w:t>View images of Nodular Melanoma (</w:t>
      </w:r>
      <w:proofErr w:type="spellStart"/>
      <w:r>
        <w:rPr>
          <w:rFonts w:ascii="Google Sans Text" w:eastAsia="Google Sans Text" w:hAnsi="Google Sans Text" w:cs="Google Sans Text"/>
        </w:rPr>
        <w:t>DermNet</w:t>
      </w:r>
      <w:proofErr w:type="spellEnd"/>
      <w:r>
        <w:rPr>
          <w:rFonts w:ascii="Google Sans Text" w:eastAsia="Google Sans Text" w:hAnsi="Google Sans Text" w:cs="Google Sans Text"/>
        </w:rPr>
        <w:t xml:space="preserve"> NZ)</w:t>
      </w:r>
    </w:p>
    <w:p w14:paraId="6C4E6871"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Learn about Nodular Melanoma (Skin Cancer Foundation)</w:t>
      </w:r>
    </w:p>
    <w:p w14:paraId="1709AB58"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Introducing the EFG Rule for Nodular Melanoma</w:t>
      </w:r>
    </w:p>
    <w:p w14:paraId="68FEFED9"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To specifically address the diagnostic challenge posed by nodular melanoma, the </w:t>
      </w:r>
      <w:r>
        <w:rPr>
          <w:rFonts w:ascii="Google Sans Text" w:eastAsia="Google Sans Text" w:hAnsi="Google Sans Text" w:cs="Google Sans Text"/>
          <w:b/>
          <w:color w:val="1B1C1D"/>
          <w:sz w:val="24"/>
          <w:szCs w:val="24"/>
        </w:rPr>
        <w:t>EFG rule</w:t>
      </w:r>
      <w:r>
        <w:rPr>
          <w:rFonts w:ascii="Google Sans Text" w:eastAsia="Google Sans Text" w:hAnsi="Google Sans Text" w:cs="Google Sans Text"/>
          <w:color w:val="1B1C1D"/>
          <w:sz w:val="24"/>
          <w:szCs w:val="24"/>
        </w:rPr>
        <w:t xml:space="preserve"> has been </w:t>
      </w:r>
      <w:proofErr w:type="gramStart"/>
      <w:r>
        <w:rPr>
          <w:rFonts w:ascii="Google Sans Text" w:eastAsia="Google Sans Text" w:hAnsi="Google Sans Text" w:cs="Google Sans Text"/>
          <w:color w:val="1B1C1D"/>
          <w:sz w:val="24"/>
          <w:szCs w:val="24"/>
        </w:rPr>
        <w:t>proposed.¹</w:t>
      </w:r>
      <w:proofErr w:type="gramEnd"/>
      <w:r>
        <w:rPr>
          <w:rFonts w:ascii="Google Sans Text" w:eastAsia="Google Sans Text" w:hAnsi="Google Sans Text" w:cs="Google Sans Text"/>
          <w:color w:val="1B1C1D"/>
          <w:sz w:val="24"/>
          <w:szCs w:val="24"/>
        </w:rPr>
        <w:t>⁹ This mnemonic focuses on the typical characteristics of this subtype:</w:t>
      </w:r>
    </w:p>
    <w:p w14:paraId="1983A74C" w14:textId="77777777" w:rsidR="003254F9"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w:t>
      </w:r>
      <w:r>
        <w:rPr>
          <w:rFonts w:ascii="Google Sans Text" w:eastAsia="Google Sans Text" w:hAnsi="Google Sans Text" w:cs="Google Sans Text"/>
          <w:color w:val="1B1C1D"/>
          <w:sz w:val="24"/>
          <w:szCs w:val="24"/>
        </w:rPr>
        <w:t xml:space="preserve">levated: The lesion is raised significantly above the surrounding skin, appearing as a bump, papule, or </w:t>
      </w:r>
      <w:proofErr w:type="gramStart"/>
      <w:r>
        <w:rPr>
          <w:rFonts w:ascii="Google Sans Text" w:eastAsia="Google Sans Text" w:hAnsi="Google Sans Text" w:cs="Google Sans Text"/>
          <w:color w:val="1B1C1D"/>
          <w:sz w:val="24"/>
          <w:szCs w:val="24"/>
        </w:rPr>
        <w:t>nodule.¹</w:t>
      </w:r>
      <w:proofErr w:type="gramEnd"/>
      <w:r>
        <w:rPr>
          <w:rFonts w:ascii="Google Sans Text" w:eastAsia="Google Sans Text" w:hAnsi="Google Sans Text" w:cs="Google Sans Text"/>
          <w:color w:val="1B1C1D"/>
          <w:sz w:val="24"/>
          <w:szCs w:val="24"/>
        </w:rPr>
        <w:t>⁹</w:t>
      </w:r>
    </w:p>
    <w:p w14:paraId="6AB5C7A1" w14:textId="77777777" w:rsidR="003254F9" w:rsidRDefault="00000000">
      <w:pPr>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F</w:t>
      </w:r>
      <w:r>
        <w:rPr>
          <w:rFonts w:ascii="Google Sans Text" w:eastAsia="Google Sans Text" w:hAnsi="Google Sans Text" w:cs="Google Sans Text"/>
          <w:color w:val="1B1C1D"/>
          <w:sz w:val="24"/>
          <w:szCs w:val="24"/>
        </w:rPr>
        <w:t xml:space="preserve">irm: The lesion feels firm or solid to the </w:t>
      </w:r>
      <w:proofErr w:type="gramStart"/>
      <w:r>
        <w:rPr>
          <w:rFonts w:ascii="Google Sans Text" w:eastAsia="Google Sans Text" w:hAnsi="Google Sans Text" w:cs="Google Sans Text"/>
          <w:color w:val="1B1C1D"/>
          <w:sz w:val="24"/>
          <w:szCs w:val="24"/>
        </w:rPr>
        <w:t>touch.¹</w:t>
      </w:r>
      <w:proofErr w:type="gramEnd"/>
      <w:r>
        <w:rPr>
          <w:rFonts w:ascii="Google Sans Text" w:eastAsia="Google Sans Text" w:hAnsi="Google Sans Text" w:cs="Google Sans Text"/>
          <w:color w:val="1B1C1D"/>
          <w:sz w:val="24"/>
          <w:szCs w:val="24"/>
        </w:rPr>
        <w:t>⁹</w:t>
      </w:r>
    </w:p>
    <w:p w14:paraId="5AB84E18" w14:textId="77777777" w:rsidR="003254F9" w:rsidRDefault="00000000">
      <w:pPr>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G</w:t>
      </w:r>
      <w:r>
        <w:rPr>
          <w:rFonts w:ascii="Google Sans Text" w:eastAsia="Google Sans Text" w:hAnsi="Google Sans Text" w:cs="Google Sans Text"/>
          <w:color w:val="1B1C1D"/>
          <w:sz w:val="24"/>
          <w:szCs w:val="24"/>
        </w:rPr>
        <w:t xml:space="preserve">rowing: The lesion has shown persistent growth, often rapidly over a period of weeks or a </w:t>
      </w:r>
      <w:proofErr w:type="gramStart"/>
      <w:r>
        <w:rPr>
          <w:rFonts w:ascii="Google Sans Text" w:eastAsia="Google Sans Text" w:hAnsi="Google Sans Text" w:cs="Google Sans Text"/>
          <w:color w:val="1B1C1D"/>
          <w:sz w:val="24"/>
          <w:szCs w:val="24"/>
        </w:rPr>
        <w:t>month.¹</w:t>
      </w:r>
      <w:proofErr w:type="gramEnd"/>
      <w:r>
        <w:rPr>
          <w:rFonts w:ascii="Google Sans Text" w:eastAsia="Google Sans Text" w:hAnsi="Google Sans Text" w:cs="Google Sans Text"/>
          <w:color w:val="1B1C1D"/>
          <w:sz w:val="24"/>
          <w:szCs w:val="24"/>
        </w:rPr>
        <w:t>⁹</w:t>
      </w:r>
    </w:p>
    <w:p w14:paraId="6B98CA0E" w14:textId="77777777" w:rsidR="003254F9"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EFG rule provides crucial alternative warning signs, shifting the focus from the typical flat, spreading features targeted by ABCDE to the distinct, firm, rapidly </w:t>
      </w:r>
      <w:r>
        <w:rPr>
          <w:rFonts w:ascii="Google Sans Text" w:eastAsia="Google Sans Text" w:hAnsi="Google Sans Text" w:cs="Google Sans Text"/>
          <w:color w:val="1B1C1D"/>
          <w:sz w:val="24"/>
          <w:szCs w:val="24"/>
        </w:rPr>
        <w:lastRenderedPageBreak/>
        <w:t xml:space="preserve">enlarging bump characteristic of nodular </w:t>
      </w:r>
      <w:proofErr w:type="gramStart"/>
      <w:r>
        <w:rPr>
          <w:rFonts w:ascii="Google Sans Text" w:eastAsia="Google Sans Text" w:hAnsi="Google Sans Text" w:cs="Google Sans Text"/>
          <w:color w:val="1B1C1D"/>
          <w:sz w:val="24"/>
          <w:szCs w:val="24"/>
        </w:rPr>
        <w:t>melanoma.³</w:t>
      </w:r>
      <w:proofErr w:type="gramEnd"/>
      <w:r>
        <w:rPr>
          <w:rFonts w:ascii="Google Sans Text" w:eastAsia="Google Sans Text" w:hAnsi="Google Sans Text" w:cs="Google Sans Text"/>
          <w:color w:val="1B1C1D"/>
          <w:sz w:val="24"/>
          <w:szCs w:val="24"/>
        </w:rPr>
        <w:t>⁹</w:t>
      </w:r>
    </w:p>
    <w:p w14:paraId="5F8C6508"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Other General Warning Signs</w:t>
      </w:r>
    </w:p>
    <w:p w14:paraId="280CDE1E"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Beyond the specific rules, certain symptoms or changes should always prompt a medical evaluation, regardless of whether a lesion fits the ABCDE or EFG patterns:</w:t>
      </w:r>
    </w:p>
    <w:p w14:paraId="10B1E231" w14:textId="77777777" w:rsidR="003254F9"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sore that </w:t>
      </w:r>
      <w:r>
        <w:rPr>
          <w:rFonts w:ascii="Google Sans Text" w:eastAsia="Google Sans Text" w:hAnsi="Google Sans Text" w:cs="Google Sans Text"/>
          <w:b/>
          <w:color w:val="1B1C1D"/>
          <w:sz w:val="24"/>
          <w:szCs w:val="24"/>
        </w:rPr>
        <w:t>fails to heal</w:t>
      </w:r>
      <w:r>
        <w:rPr>
          <w:rFonts w:ascii="Google Sans Text" w:eastAsia="Google Sans Text" w:hAnsi="Google Sans Text" w:cs="Google Sans Text"/>
          <w:color w:val="1B1C1D"/>
          <w:sz w:val="24"/>
          <w:szCs w:val="24"/>
        </w:rPr>
        <w:t xml:space="preserve"> within several weeks, or one that heals and then </w:t>
      </w:r>
      <w:proofErr w:type="gramStart"/>
      <w:r>
        <w:rPr>
          <w:rFonts w:ascii="Google Sans Text" w:eastAsia="Google Sans Text" w:hAnsi="Google Sans Text" w:cs="Google Sans Text"/>
          <w:color w:val="1B1C1D"/>
          <w:sz w:val="24"/>
          <w:szCs w:val="24"/>
        </w:rPr>
        <w:t>reappears.³</w:t>
      </w:r>
      <w:proofErr w:type="gramEnd"/>
    </w:p>
    <w:p w14:paraId="133F3B9C" w14:textId="77777777" w:rsidR="003254F9"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Spread of pigment</w:t>
      </w:r>
      <w:r>
        <w:rPr>
          <w:rFonts w:ascii="Google Sans Text" w:eastAsia="Google Sans Text" w:hAnsi="Google Sans Text" w:cs="Google Sans Text"/>
          <w:color w:val="1B1C1D"/>
          <w:sz w:val="24"/>
          <w:szCs w:val="24"/>
        </w:rPr>
        <w:t xml:space="preserve"> from the border of a mole or spot into the surrounding </w:t>
      </w:r>
      <w:proofErr w:type="gramStart"/>
      <w:r>
        <w:rPr>
          <w:rFonts w:ascii="Google Sans Text" w:eastAsia="Google Sans Text" w:hAnsi="Google Sans Text" w:cs="Google Sans Text"/>
          <w:color w:val="1B1C1D"/>
          <w:sz w:val="24"/>
          <w:szCs w:val="24"/>
        </w:rPr>
        <w:t>skin.²</w:t>
      </w:r>
      <w:proofErr w:type="gramEnd"/>
    </w:p>
    <w:p w14:paraId="7BDE7FEC" w14:textId="77777777" w:rsidR="003254F9"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Redness or new swelling</w:t>
      </w:r>
      <w:r>
        <w:rPr>
          <w:rFonts w:ascii="Google Sans Text" w:eastAsia="Google Sans Text" w:hAnsi="Google Sans Text" w:cs="Google Sans Text"/>
          <w:color w:val="1B1C1D"/>
          <w:sz w:val="24"/>
          <w:szCs w:val="24"/>
        </w:rPr>
        <w:t xml:space="preserve"> that extends beyond the border of a </w:t>
      </w:r>
      <w:proofErr w:type="gramStart"/>
      <w:r>
        <w:rPr>
          <w:rFonts w:ascii="Google Sans Text" w:eastAsia="Google Sans Text" w:hAnsi="Google Sans Text" w:cs="Google Sans Text"/>
          <w:color w:val="1B1C1D"/>
          <w:sz w:val="24"/>
          <w:szCs w:val="24"/>
        </w:rPr>
        <w:t>mole.³</w:t>
      </w:r>
      <w:proofErr w:type="gramEnd"/>
    </w:p>
    <w:p w14:paraId="21DE800A" w14:textId="77777777" w:rsidR="003254F9" w:rsidRDefault="00000000">
      <w:pPr>
        <w:numPr>
          <w:ilvl w:val="0"/>
          <w:numId w:val="7"/>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Changes in sensation associated with a mole, such as new or persistent </w:t>
      </w:r>
      <w:r>
        <w:rPr>
          <w:rFonts w:ascii="Google Sans Text" w:eastAsia="Google Sans Text" w:hAnsi="Google Sans Text" w:cs="Google Sans Text"/>
          <w:b/>
          <w:color w:val="1B1C1D"/>
          <w:sz w:val="24"/>
          <w:szCs w:val="24"/>
        </w:rPr>
        <w:t xml:space="preserve">itching, tenderness, or </w:t>
      </w:r>
      <w:proofErr w:type="gramStart"/>
      <w:r>
        <w:rPr>
          <w:rFonts w:ascii="Google Sans Text" w:eastAsia="Google Sans Text" w:hAnsi="Google Sans Text" w:cs="Google Sans Text"/>
          <w:b/>
          <w:color w:val="1B1C1D"/>
          <w:sz w:val="24"/>
          <w:szCs w:val="24"/>
        </w:rPr>
        <w:t>pain</w:t>
      </w:r>
      <w:r>
        <w:rPr>
          <w:rFonts w:ascii="Google Sans Text" w:eastAsia="Google Sans Text" w:hAnsi="Google Sans Text" w:cs="Google Sans Text"/>
          <w:color w:val="1B1C1D"/>
          <w:sz w:val="24"/>
          <w:szCs w:val="24"/>
        </w:rPr>
        <w:t>.¹</w:t>
      </w:r>
      <w:proofErr w:type="gramEnd"/>
    </w:p>
    <w:p w14:paraId="6FE2CA7C" w14:textId="77777777" w:rsidR="003254F9" w:rsidRDefault="00000000">
      <w:pPr>
        <w:numPr>
          <w:ilvl w:val="0"/>
          <w:numId w:val="7"/>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Changes in the surface of a mole, including the development of </w:t>
      </w:r>
      <w:r>
        <w:rPr>
          <w:rFonts w:ascii="Google Sans Text" w:eastAsia="Google Sans Text" w:hAnsi="Google Sans Text" w:cs="Google Sans Text"/>
          <w:b/>
          <w:color w:val="1B1C1D"/>
          <w:sz w:val="24"/>
          <w:szCs w:val="24"/>
        </w:rPr>
        <w:t>scaliness, crusting, oozing, or bleeding</w:t>
      </w:r>
      <w:r>
        <w:rPr>
          <w:rFonts w:ascii="Google Sans Text" w:eastAsia="Google Sans Text" w:hAnsi="Google Sans Text" w:cs="Google Sans Text"/>
          <w:color w:val="1B1C1D"/>
          <w:sz w:val="24"/>
          <w:szCs w:val="24"/>
        </w:rPr>
        <w:t xml:space="preserve"> without trauma, or the appearance of a new lump or bump on the </w:t>
      </w:r>
      <w:proofErr w:type="gramStart"/>
      <w:r>
        <w:rPr>
          <w:rFonts w:ascii="Google Sans Text" w:eastAsia="Google Sans Text" w:hAnsi="Google Sans Text" w:cs="Google Sans Text"/>
          <w:color w:val="1B1C1D"/>
          <w:sz w:val="24"/>
          <w:szCs w:val="24"/>
        </w:rPr>
        <w:t>surface.³</w:t>
      </w:r>
      <w:proofErr w:type="gramEnd"/>
    </w:p>
    <w:p w14:paraId="6A7EE27E" w14:textId="77777777" w:rsidR="003254F9"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Recent Updates and Emphasis</w:t>
      </w:r>
    </w:p>
    <w:p w14:paraId="20C3E7E6"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Current dermatological guidelines and public education campaigns continue to evolve. There is an increasing emphasis on the importance of the </w:t>
      </w:r>
      <w:r>
        <w:rPr>
          <w:rFonts w:ascii="Google Sans Text" w:eastAsia="Google Sans Text" w:hAnsi="Google Sans Text" w:cs="Google Sans Text"/>
          <w:b/>
          <w:color w:val="1B1C1D"/>
          <w:sz w:val="24"/>
          <w:szCs w:val="24"/>
        </w:rPr>
        <w:t>"Evolving"</w:t>
      </w:r>
      <w:r>
        <w:rPr>
          <w:rFonts w:ascii="Google Sans Text" w:eastAsia="Google Sans Text" w:hAnsi="Google Sans Text" w:cs="Google Sans Text"/>
          <w:color w:val="1B1C1D"/>
          <w:sz w:val="24"/>
          <w:szCs w:val="24"/>
        </w:rPr>
        <w:t xml:space="preserve"> aspect of ABCDE and the utility of the </w:t>
      </w:r>
      <w:r>
        <w:rPr>
          <w:rFonts w:ascii="Google Sans Text" w:eastAsia="Google Sans Text" w:hAnsi="Google Sans Text" w:cs="Google Sans Text"/>
          <w:b/>
          <w:color w:val="1B1C1D"/>
          <w:sz w:val="24"/>
          <w:szCs w:val="24"/>
        </w:rPr>
        <w:t>"Ugly Duckling"</w:t>
      </w:r>
      <w:r>
        <w:rPr>
          <w:rFonts w:ascii="Google Sans Text" w:eastAsia="Google Sans Text" w:hAnsi="Google Sans Text" w:cs="Google Sans Text"/>
          <w:color w:val="1B1C1D"/>
          <w:sz w:val="24"/>
          <w:szCs w:val="24"/>
        </w:rPr>
        <w:t xml:space="preserve"> sign.²⁸ Some experts have even proposed modifying the mnemonic to ABCDEF, where 'F' stands for "Funny looking," explicitly incorporating the ugly duckling concept into a single tool.³² Research also suggests that active, expert-led educational interventions are more effective at improving melanoma recognition skills among the public compared to passive approaches like simply reading a booklet.⁵¹</w:t>
      </w:r>
    </w:p>
    <w:p w14:paraId="16A41A28"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The existence of multiple rules and ongoing refinements highlights that melanoma detection is complex. Melanoma can present in diverse ways (e.g., superficial spreading, nodular, amelanotic, acral lentiginous), and no single, simple algorithm can perfectly capture all possibilities for a lay </w:t>
      </w:r>
      <w:proofErr w:type="gramStart"/>
      <w:r>
        <w:rPr>
          <w:rFonts w:ascii="Google Sans Text" w:eastAsia="Google Sans Text" w:hAnsi="Google Sans Text" w:cs="Google Sans Text"/>
          <w:color w:val="1B1C1D"/>
          <w:sz w:val="24"/>
          <w:szCs w:val="24"/>
        </w:rPr>
        <w:t>audience.²</w:t>
      </w:r>
      <w:proofErr w:type="gramEnd"/>
      <w:r>
        <w:rPr>
          <w:rFonts w:ascii="Google Sans Text" w:eastAsia="Google Sans Text" w:hAnsi="Google Sans Text" w:cs="Google Sans Text"/>
          <w:color w:val="1B1C1D"/>
          <w:sz w:val="24"/>
          <w:szCs w:val="24"/>
        </w:rPr>
        <w:t xml:space="preserve">⁸ A rule like ABCDE may work well for the most common presentations but less effectively for others. Complementary concepts like the Ugly Duckling sign and the EFG rule attempt to bridge these gaps. The common thread linking all these detection strategies is the identification of deviation from normal – whether it's a deviation from the mole's own previous state (Evolving), from the pattern of the person's other moles (Ugly Duckling), or from the expected appearance of a benign lesion (ABCDE, EFG). This inherent complexity underscores why professional evaluation is crucial for any spot or change that causes concern. Notably, the US Preventive Services Task Force (USPSTF) currently finds </w:t>
      </w:r>
      <w:r>
        <w:rPr>
          <w:rFonts w:ascii="Google Sans Text" w:eastAsia="Google Sans Text" w:hAnsi="Google Sans Text" w:cs="Google Sans Text"/>
          <w:color w:val="1B1C1D"/>
          <w:sz w:val="24"/>
          <w:szCs w:val="24"/>
        </w:rPr>
        <w:lastRenderedPageBreak/>
        <w:t xml:space="preserve">insufficient evidence to recommend for or against routine visual skin screening by clinicians for the general asymptomatic population, further emphasizing the critical role of patient self-awareness and prompt reporting of suspicious </w:t>
      </w:r>
      <w:proofErr w:type="gramStart"/>
      <w:r>
        <w:rPr>
          <w:rFonts w:ascii="Google Sans Text" w:eastAsia="Google Sans Text" w:hAnsi="Google Sans Text" w:cs="Google Sans Text"/>
          <w:color w:val="1B1C1D"/>
          <w:sz w:val="24"/>
          <w:szCs w:val="24"/>
        </w:rPr>
        <w:t>findings.⁴</w:t>
      </w:r>
      <w:proofErr w:type="gramEnd"/>
    </w:p>
    <w:p w14:paraId="308C1B77"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6. 'E' is for Evolving: Why Change Matters Most</w:t>
      </w:r>
    </w:p>
    <w:p w14:paraId="0A068125"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Among the ABCDEs, the 'E' for Evolving holds particular significance and is often considered the most critical warning sign for </w:t>
      </w:r>
      <w:proofErr w:type="gramStart"/>
      <w:r>
        <w:rPr>
          <w:rFonts w:ascii="Google Sans Text" w:eastAsia="Google Sans Text" w:hAnsi="Google Sans Text" w:cs="Google Sans Text"/>
          <w:color w:val="1B1C1D"/>
          <w:sz w:val="24"/>
          <w:szCs w:val="24"/>
        </w:rPr>
        <w:t>melanoma.⁵</w:t>
      </w:r>
      <w:proofErr w:type="gramEnd"/>
      <w:r>
        <w:rPr>
          <w:rFonts w:ascii="Google Sans Text" w:eastAsia="Google Sans Text" w:hAnsi="Google Sans Text" w:cs="Google Sans Text"/>
          <w:color w:val="1B1C1D"/>
          <w:sz w:val="24"/>
          <w:szCs w:val="24"/>
        </w:rPr>
        <w:t xml:space="preserve"> Normal moles typically remain stable over years, but melanoma is characterized by change. Therefore, any noticeable evolution in an existing mole, or the appearance of a new spot that subsequently changes, demands </w:t>
      </w:r>
      <w:proofErr w:type="gramStart"/>
      <w:r>
        <w:rPr>
          <w:rFonts w:ascii="Google Sans Text" w:eastAsia="Google Sans Text" w:hAnsi="Google Sans Text" w:cs="Google Sans Text"/>
          <w:color w:val="1B1C1D"/>
          <w:sz w:val="24"/>
          <w:szCs w:val="24"/>
        </w:rPr>
        <w:t>attention.¹</w:t>
      </w:r>
      <w:proofErr w:type="gramEnd"/>
      <w:r>
        <w:rPr>
          <w:rFonts w:ascii="Google Sans Text" w:eastAsia="Google Sans Text" w:hAnsi="Google Sans Text" w:cs="Google Sans Text"/>
          <w:color w:val="1B1C1D"/>
          <w:sz w:val="24"/>
          <w:szCs w:val="24"/>
        </w:rPr>
        <w:t xml:space="preserve"> It's also important to know that the majority of melanomas (estimated 70-80%) arise "de novo," meaning they appear as entirely new spots on previously normal-looking skin, rather than developing within a pre-existing mole.¹⁰ This fact makes the detection of new, changing spots especially crucial.⁶</w:t>
      </w:r>
    </w:p>
    <w:p w14:paraId="369524E9"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Types of Concerning Changes</w:t>
      </w:r>
    </w:p>
    <w:p w14:paraId="12B5C887"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Vigilance should be maintained for a wide range of changes, including:</w:t>
      </w:r>
    </w:p>
    <w:p w14:paraId="62DA9A43" w14:textId="77777777" w:rsidR="003254F9"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Size:</w:t>
      </w:r>
      <w:r>
        <w:rPr>
          <w:rFonts w:ascii="Google Sans Text" w:eastAsia="Google Sans Text" w:hAnsi="Google Sans Text" w:cs="Google Sans Text"/>
          <w:color w:val="1B1C1D"/>
          <w:sz w:val="24"/>
          <w:szCs w:val="24"/>
        </w:rPr>
        <w:t xml:space="preserve"> Any increase in width or diameter. Less commonly, a mole might shrink </w:t>
      </w:r>
      <w:proofErr w:type="gramStart"/>
      <w:r>
        <w:rPr>
          <w:rFonts w:ascii="Google Sans Text" w:eastAsia="Google Sans Text" w:hAnsi="Google Sans Text" w:cs="Google Sans Text"/>
          <w:color w:val="1B1C1D"/>
          <w:sz w:val="24"/>
          <w:szCs w:val="24"/>
        </w:rPr>
        <w:t>unevenly.²</w:t>
      </w:r>
      <w:proofErr w:type="gramEnd"/>
    </w:p>
    <w:p w14:paraId="775CF785" w14:textId="77777777" w:rsidR="003254F9"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Shape:</w:t>
      </w:r>
      <w:r>
        <w:rPr>
          <w:rFonts w:ascii="Google Sans Text" w:eastAsia="Google Sans Text" w:hAnsi="Google Sans Text" w:cs="Google Sans Text"/>
          <w:color w:val="1B1C1D"/>
          <w:sz w:val="24"/>
          <w:szCs w:val="24"/>
        </w:rPr>
        <w:t xml:space="preserve"> Alteration in the overall shape, becoming more irregular or </w:t>
      </w:r>
      <w:proofErr w:type="gramStart"/>
      <w:r>
        <w:rPr>
          <w:rFonts w:ascii="Google Sans Text" w:eastAsia="Google Sans Text" w:hAnsi="Google Sans Text" w:cs="Google Sans Text"/>
          <w:color w:val="1B1C1D"/>
          <w:sz w:val="24"/>
          <w:szCs w:val="24"/>
        </w:rPr>
        <w:t>asymmetrical.³</w:t>
      </w:r>
      <w:proofErr w:type="gramEnd"/>
    </w:p>
    <w:p w14:paraId="44909AD5" w14:textId="77777777" w:rsidR="003254F9" w:rsidRDefault="00000000">
      <w:pPr>
        <w:numPr>
          <w:ilvl w:val="0"/>
          <w:numId w:val="8"/>
        </w:numPr>
        <w:pBdr>
          <w:top w:val="nil"/>
          <w:left w:val="nil"/>
          <w:bottom w:val="nil"/>
          <w:right w:val="nil"/>
          <w:between w:val="nil"/>
        </w:pBdr>
        <w:spacing w:line="275" w:lineRule="auto"/>
      </w:pPr>
      <w:proofErr w:type="spellStart"/>
      <w:r>
        <w:rPr>
          <w:rFonts w:ascii="Google Sans Text" w:eastAsia="Google Sans Text" w:hAnsi="Google Sans Text" w:cs="Google Sans Text"/>
          <w:b/>
          <w:color w:val="1B1C1D"/>
          <w:sz w:val="24"/>
          <w:szCs w:val="24"/>
        </w:rPr>
        <w:t>Color</w:t>
      </w:r>
      <w:proofErr w:type="spellEnd"/>
      <w:r>
        <w:rPr>
          <w:rFonts w:ascii="Google Sans Text" w:eastAsia="Google Sans Text" w:hAnsi="Google Sans Text" w:cs="Google Sans Text"/>
          <w:b/>
          <w:color w:val="1B1C1D"/>
          <w:sz w:val="24"/>
          <w:szCs w:val="24"/>
        </w:rPr>
        <w:t>:</w:t>
      </w:r>
      <w:r>
        <w:rPr>
          <w:rFonts w:ascii="Google Sans Text" w:eastAsia="Google Sans Text" w:hAnsi="Google Sans Text" w:cs="Google Sans Text"/>
          <w:color w:val="1B1C1D"/>
          <w:sz w:val="24"/>
          <w:szCs w:val="24"/>
        </w:rPr>
        <w:t xml:space="preserve"> Changes in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patterns, such as darkening, lightening (which can be misleadingly interpreted as improvement), the appearance of new </w:t>
      </w:r>
      <w:proofErr w:type="spellStart"/>
      <w:r>
        <w:rPr>
          <w:rFonts w:ascii="Google Sans Text" w:eastAsia="Google Sans Text" w:hAnsi="Google Sans Text" w:cs="Google Sans Text"/>
          <w:color w:val="1B1C1D"/>
          <w:sz w:val="24"/>
          <w:szCs w:val="24"/>
        </w:rPr>
        <w:t>colors</w:t>
      </w:r>
      <w:proofErr w:type="spellEnd"/>
      <w:r>
        <w:rPr>
          <w:rFonts w:ascii="Google Sans Text" w:eastAsia="Google Sans Text" w:hAnsi="Google Sans Text" w:cs="Google Sans Text"/>
          <w:color w:val="1B1C1D"/>
          <w:sz w:val="24"/>
          <w:szCs w:val="24"/>
        </w:rPr>
        <w:t xml:space="preserve"> (black, blue, red, white, </w:t>
      </w:r>
      <w:proofErr w:type="spellStart"/>
      <w:r>
        <w:rPr>
          <w:rFonts w:ascii="Google Sans Text" w:eastAsia="Google Sans Text" w:hAnsi="Google Sans Text" w:cs="Google Sans Text"/>
          <w:color w:val="1B1C1D"/>
          <w:sz w:val="24"/>
          <w:szCs w:val="24"/>
        </w:rPr>
        <w:t>gray</w:t>
      </w:r>
      <w:proofErr w:type="spellEnd"/>
      <w:r>
        <w:rPr>
          <w:rFonts w:ascii="Google Sans Text" w:eastAsia="Google Sans Text" w:hAnsi="Google Sans Text" w:cs="Google Sans Text"/>
          <w:color w:val="1B1C1D"/>
          <w:sz w:val="24"/>
          <w:szCs w:val="24"/>
        </w:rPr>
        <w:t xml:space="preserve">), or becoming mottled with multiple </w:t>
      </w:r>
      <w:proofErr w:type="gramStart"/>
      <w:r>
        <w:rPr>
          <w:rFonts w:ascii="Google Sans Text" w:eastAsia="Google Sans Text" w:hAnsi="Google Sans Text" w:cs="Google Sans Text"/>
          <w:color w:val="1B1C1D"/>
          <w:sz w:val="24"/>
          <w:szCs w:val="24"/>
        </w:rPr>
        <w:t>shades.³</w:t>
      </w:r>
      <w:proofErr w:type="gramEnd"/>
    </w:p>
    <w:p w14:paraId="7A90BE68" w14:textId="77777777" w:rsidR="003254F9"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Elevation/Thickness:</w:t>
      </w:r>
      <w:r>
        <w:rPr>
          <w:rFonts w:ascii="Google Sans Text" w:eastAsia="Google Sans Text" w:hAnsi="Google Sans Text" w:cs="Google Sans Text"/>
          <w:color w:val="1B1C1D"/>
          <w:sz w:val="24"/>
          <w:szCs w:val="24"/>
        </w:rPr>
        <w:t xml:space="preserve"> A previously flat mole becoming raised, or a raised mole becoming thicker, or developing a distinct bump or nodule on its </w:t>
      </w:r>
      <w:proofErr w:type="gramStart"/>
      <w:r>
        <w:rPr>
          <w:rFonts w:ascii="Google Sans Text" w:eastAsia="Google Sans Text" w:hAnsi="Google Sans Text" w:cs="Google Sans Text"/>
          <w:color w:val="1B1C1D"/>
          <w:sz w:val="24"/>
          <w:szCs w:val="24"/>
        </w:rPr>
        <w:t>surface.²</w:t>
      </w:r>
      <w:proofErr w:type="gramEnd"/>
    </w:p>
    <w:p w14:paraId="1DE5A49A" w14:textId="77777777" w:rsidR="003254F9" w:rsidRDefault="00000000">
      <w:pPr>
        <w:numPr>
          <w:ilvl w:val="0"/>
          <w:numId w:val="8"/>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Surface Texture:</w:t>
      </w:r>
      <w:r>
        <w:rPr>
          <w:rFonts w:ascii="Google Sans Text" w:eastAsia="Google Sans Text" w:hAnsi="Google Sans Text" w:cs="Google Sans Text"/>
          <w:color w:val="1B1C1D"/>
          <w:sz w:val="24"/>
          <w:szCs w:val="24"/>
        </w:rPr>
        <w:t xml:space="preserve"> Changes in the surface feel or appearance, such as becoming scaly, rough, developing a crust, or starting to bleed or ooze without </w:t>
      </w:r>
      <w:proofErr w:type="gramStart"/>
      <w:r>
        <w:rPr>
          <w:rFonts w:ascii="Google Sans Text" w:eastAsia="Google Sans Text" w:hAnsi="Google Sans Text" w:cs="Google Sans Text"/>
          <w:color w:val="1B1C1D"/>
          <w:sz w:val="24"/>
          <w:szCs w:val="24"/>
        </w:rPr>
        <w:t>injury.³</w:t>
      </w:r>
      <w:proofErr w:type="gramEnd"/>
    </w:p>
    <w:p w14:paraId="0DE87580" w14:textId="77777777" w:rsidR="003254F9" w:rsidRDefault="00000000">
      <w:pPr>
        <w:numPr>
          <w:ilvl w:val="0"/>
          <w:numId w:val="8"/>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Symptoms:</w:t>
      </w:r>
      <w:r>
        <w:rPr>
          <w:rFonts w:ascii="Google Sans Text" w:eastAsia="Google Sans Text" w:hAnsi="Google Sans Text" w:cs="Google Sans Text"/>
          <w:color w:val="1B1C1D"/>
          <w:sz w:val="24"/>
          <w:szCs w:val="24"/>
        </w:rPr>
        <w:t xml:space="preserve"> The onset of new physical sensations associated with the mole, like persistent itching, tenderness, or </w:t>
      </w:r>
      <w:proofErr w:type="gramStart"/>
      <w:r>
        <w:rPr>
          <w:rFonts w:ascii="Google Sans Text" w:eastAsia="Google Sans Text" w:hAnsi="Google Sans Text" w:cs="Google Sans Text"/>
          <w:color w:val="1B1C1D"/>
          <w:sz w:val="24"/>
          <w:szCs w:val="24"/>
        </w:rPr>
        <w:t>pain.¹</w:t>
      </w:r>
      <w:proofErr w:type="gramEnd"/>
    </w:p>
    <w:p w14:paraId="29F062E7" w14:textId="77777777" w:rsidR="003254F9"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The Variable Speed of Change</w:t>
      </w:r>
    </w:p>
    <w:p w14:paraId="060F02A0"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A crucial aspect of "Evolving" is understanding that the rate at which these changes occur can differ significantly depending on the type of </w:t>
      </w:r>
      <w:proofErr w:type="gramStart"/>
      <w:r>
        <w:rPr>
          <w:rFonts w:ascii="Google Sans Text" w:eastAsia="Google Sans Text" w:hAnsi="Google Sans Text" w:cs="Google Sans Text"/>
          <w:color w:val="1B1C1D"/>
          <w:sz w:val="24"/>
          <w:szCs w:val="24"/>
        </w:rPr>
        <w:t>melanoma.³</w:t>
      </w:r>
      <w:proofErr w:type="gramEnd"/>
    </w:p>
    <w:p w14:paraId="08E46B47" w14:textId="77777777" w:rsidR="003254F9" w:rsidRDefault="00000000">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Nodular Melanoma:</w:t>
      </w:r>
      <w:r>
        <w:rPr>
          <w:rFonts w:ascii="Google Sans Text" w:eastAsia="Google Sans Text" w:hAnsi="Google Sans Text" w:cs="Google Sans Text"/>
          <w:color w:val="1B1C1D"/>
          <w:sz w:val="24"/>
          <w:szCs w:val="24"/>
        </w:rPr>
        <w:t xml:space="preserve"> This aggressive type is known for its rapid growth. Changes, particularly in elevation and size (vertical growth), can become apparent over a relatively short period, sometimes just weeks or </w:t>
      </w:r>
      <w:proofErr w:type="gramStart"/>
      <w:r>
        <w:rPr>
          <w:rFonts w:ascii="Google Sans Text" w:eastAsia="Google Sans Text" w:hAnsi="Google Sans Text" w:cs="Google Sans Text"/>
          <w:color w:val="1B1C1D"/>
          <w:sz w:val="24"/>
          <w:szCs w:val="24"/>
        </w:rPr>
        <w:t>months.³</w:t>
      </w:r>
      <w:proofErr w:type="gramEnd"/>
      <w:r>
        <w:rPr>
          <w:rFonts w:ascii="Google Sans Text" w:eastAsia="Google Sans Text" w:hAnsi="Google Sans Text" w:cs="Google Sans Text"/>
          <w:color w:val="1B1C1D"/>
          <w:sz w:val="24"/>
          <w:szCs w:val="24"/>
        </w:rPr>
        <w:t xml:space="preserve"> Some patient reports mention noticeable changes in shape,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or elevation within just two weeks.⁴⁹</w:t>
      </w:r>
    </w:p>
    <w:p w14:paraId="3DF42A48" w14:textId="77777777" w:rsidR="003254F9" w:rsidRDefault="00000000">
      <w:pPr>
        <w:numPr>
          <w:ilvl w:val="0"/>
          <w:numId w:val="9"/>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Superficial Spreading Melanoma:</w:t>
      </w:r>
      <w:r>
        <w:rPr>
          <w:rFonts w:ascii="Google Sans Text" w:eastAsia="Google Sans Text" w:hAnsi="Google Sans Text" w:cs="Google Sans Text"/>
          <w:color w:val="1B1C1D"/>
          <w:sz w:val="24"/>
          <w:szCs w:val="24"/>
        </w:rPr>
        <w:t xml:space="preserve"> This most common type often begins with a slower phase of horizontal growth (radial growth phase) across the skin surface. During this phase, changes in size, shape, and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might occur gradually over months or even years before the melanoma begins to grow deeper (vertical growth phase) and potentially becomes more </w:t>
      </w:r>
      <w:proofErr w:type="gramStart"/>
      <w:r>
        <w:rPr>
          <w:rFonts w:ascii="Google Sans Text" w:eastAsia="Google Sans Text" w:hAnsi="Google Sans Text" w:cs="Google Sans Text"/>
          <w:color w:val="1B1C1D"/>
          <w:sz w:val="24"/>
          <w:szCs w:val="24"/>
        </w:rPr>
        <w:t>dangerous.¹</w:t>
      </w:r>
      <w:proofErr w:type="gramEnd"/>
      <w:r>
        <w:rPr>
          <w:rFonts w:ascii="Google Sans Text" w:eastAsia="Google Sans Text" w:hAnsi="Google Sans Text" w:cs="Google Sans Text"/>
          <w:color w:val="1B1C1D"/>
          <w:sz w:val="24"/>
          <w:szCs w:val="24"/>
        </w:rPr>
        <w:t>⁵</w:t>
      </w:r>
    </w:p>
    <w:p w14:paraId="5B06DB6E" w14:textId="77777777" w:rsidR="003254F9" w:rsidRDefault="00000000">
      <w:pPr>
        <w:numPr>
          <w:ilvl w:val="0"/>
          <w:numId w:val="9"/>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 xml:space="preserve">Lentigo </w:t>
      </w:r>
      <w:proofErr w:type="spellStart"/>
      <w:r>
        <w:rPr>
          <w:rFonts w:ascii="Google Sans Text" w:eastAsia="Google Sans Text" w:hAnsi="Google Sans Text" w:cs="Google Sans Text"/>
          <w:b/>
          <w:color w:val="1B1C1D"/>
          <w:sz w:val="24"/>
          <w:szCs w:val="24"/>
        </w:rPr>
        <w:t>Maligna</w:t>
      </w:r>
      <w:proofErr w:type="spellEnd"/>
      <w:r>
        <w:rPr>
          <w:rFonts w:ascii="Google Sans Text" w:eastAsia="Google Sans Text" w:hAnsi="Google Sans Text" w:cs="Google Sans Text"/>
          <w:b/>
          <w:color w:val="1B1C1D"/>
          <w:sz w:val="24"/>
          <w:szCs w:val="24"/>
        </w:rPr>
        <w:t xml:space="preserve"> Melanoma:</w:t>
      </w:r>
      <w:r>
        <w:rPr>
          <w:rFonts w:ascii="Google Sans Text" w:eastAsia="Google Sans Text" w:hAnsi="Google Sans Text" w:cs="Google Sans Text"/>
          <w:color w:val="1B1C1D"/>
          <w:sz w:val="24"/>
          <w:szCs w:val="24"/>
        </w:rPr>
        <w:t xml:space="preserve"> This type, typically found on chronically sun-exposed skin in older adults (like the face), is characterized by very slow evolution. The initial flat patch (lentigo </w:t>
      </w:r>
      <w:proofErr w:type="spellStart"/>
      <w:r>
        <w:rPr>
          <w:rFonts w:ascii="Google Sans Text" w:eastAsia="Google Sans Text" w:hAnsi="Google Sans Text" w:cs="Google Sans Text"/>
          <w:color w:val="1B1C1D"/>
          <w:sz w:val="24"/>
          <w:szCs w:val="24"/>
        </w:rPr>
        <w:t>maligna</w:t>
      </w:r>
      <w:proofErr w:type="spellEnd"/>
      <w:r>
        <w:rPr>
          <w:rFonts w:ascii="Google Sans Text" w:eastAsia="Google Sans Text" w:hAnsi="Google Sans Text" w:cs="Google Sans Text"/>
          <w:color w:val="1B1C1D"/>
          <w:sz w:val="24"/>
          <w:szCs w:val="24"/>
        </w:rPr>
        <w:t xml:space="preserve">) may enlarge and change shape or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over many years, sometimes 5 to 20 years or more, before potentially becoming </w:t>
      </w:r>
      <w:proofErr w:type="gramStart"/>
      <w:r>
        <w:rPr>
          <w:rFonts w:ascii="Google Sans Text" w:eastAsia="Google Sans Text" w:hAnsi="Google Sans Text" w:cs="Google Sans Text"/>
          <w:color w:val="1B1C1D"/>
          <w:sz w:val="24"/>
          <w:szCs w:val="24"/>
        </w:rPr>
        <w:t>invasive.³</w:t>
      </w:r>
      <w:proofErr w:type="gramEnd"/>
    </w:p>
    <w:p w14:paraId="311CEB8B" w14:textId="77777777" w:rsidR="003254F9"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This variability in the speed of evolution carries important implications. The potential for extremely rapid growth, as seen in nodular melanoma, highlights why any quickly changing lesion, especially a firm, elevated bump, requires immediate medical attention. Conversely, the possibility of very slow, subtle changes over long periods, characteristic of lentigo </w:t>
      </w:r>
      <w:proofErr w:type="spellStart"/>
      <w:r>
        <w:rPr>
          <w:rFonts w:ascii="Google Sans Text" w:eastAsia="Google Sans Text" w:hAnsi="Google Sans Text" w:cs="Google Sans Text"/>
          <w:color w:val="1B1C1D"/>
          <w:sz w:val="24"/>
          <w:szCs w:val="24"/>
        </w:rPr>
        <w:t>maligna</w:t>
      </w:r>
      <w:proofErr w:type="spellEnd"/>
      <w:r>
        <w:rPr>
          <w:rFonts w:ascii="Google Sans Text" w:eastAsia="Google Sans Text" w:hAnsi="Google Sans Text" w:cs="Google Sans Text"/>
          <w:color w:val="1B1C1D"/>
          <w:sz w:val="24"/>
          <w:szCs w:val="24"/>
        </w:rPr>
        <w:t xml:space="preserve"> melanoma and the early radial phase of superficial spreading melanoma, underscores the necessity of consistent, regular (monthly) self-examinations. Without routine checks, these gradual changes might easily be missed until the melanoma has progressed to a more advanced stage.</w:t>
      </w:r>
    </w:p>
    <w:p w14:paraId="3D851281"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Tracking Changes Effectively</w:t>
      </w:r>
    </w:p>
    <w:p w14:paraId="3523C4FE"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Because changes can be subtle or occur over long periods, simply relying on memory is often insufficient. Knowing the skin's baseline appearance is paramount. Regularly documenting moles and spots through dated photographs (perhaps using a smartphone camera with a ruler for scale) or by marking locations and characteristics on a body mole map provides a reliable record for comparison over time, making it much easier to detect meaningful </w:t>
      </w:r>
      <w:proofErr w:type="gramStart"/>
      <w:r>
        <w:rPr>
          <w:rFonts w:ascii="Google Sans Text" w:eastAsia="Google Sans Text" w:hAnsi="Google Sans Text" w:cs="Google Sans Text"/>
          <w:color w:val="1B1C1D"/>
          <w:sz w:val="24"/>
          <w:szCs w:val="24"/>
        </w:rPr>
        <w:t>evolution.³</w:t>
      </w:r>
      <w:proofErr w:type="gramEnd"/>
    </w:p>
    <w:p w14:paraId="38490DDB"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Download a Body Mole Map (AAD)</w:t>
      </w:r>
    </w:p>
    <w:p w14:paraId="65A54C45" w14:textId="77777777" w:rsidR="003254F9" w:rsidRDefault="00000000">
      <w:pPr>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Tips for Taking Photos to Track Moles (AIM at Melanoma Foundation)</w:t>
      </w:r>
    </w:p>
    <w:p w14:paraId="116BD85F"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7. Key Takeaways &amp; Action Plan</w:t>
      </w:r>
    </w:p>
    <w:p w14:paraId="71587E2A"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Navigating the information about melanoma detection can seem complex, but the core messages are straightforward and empowering. Understanding the warning signs and knowing when to act are crucial steps in protecting skin health.</w:t>
      </w:r>
    </w:p>
    <w:p w14:paraId="6AED004D"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Summary of Key Points</w:t>
      </w:r>
    </w:p>
    <w:p w14:paraId="21316B4F"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Early Detection Saves Lives:</w:t>
      </w:r>
      <w:r>
        <w:rPr>
          <w:rFonts w:ascii="Google Sans Text" w:eastAsia="Google Sans Text" w:hAnsi="Google Sans Text" w:cs="Google Sans Text"/>
          <w:color w:val="1B1C1D"/>
          <w:sz w:val="24"/>
          <w:szCs w:val="24"/>
        </w:rPr>
        <w:t xml:space="preserve"> Melanoma is a serious skin cancer, but it is highly treatable, often curable, when found </w:t>
      </w:r>
      <w:proofErr w:type="gramStart"/>
      <w:r>
        <w:rPr>
          <w:rFonts w:ascii="Google Sans Text" w:eastAsia="Google Sans Text" w:hAnsi="Google Sans Text" w:cs="Google Sans Text"/>
          <w:color w:val="1B1C1D"/>
          <w:sz w:val="24"/>
          <w:szCs w:val="24"/>
        </w:rPr>
        <w:t>early.¹</w:t>
      </w:r>
      <w:proofErr w:type="gramEnd"/>
    </w:p>
    <w:p w14:paraId="7FEE6760"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lastRenderedPageBreak/>
        <w:t>Use the ABCDE Rule:</w:t>
      </w:r>
      <w:r>
        <w:rPr>
          <w:rFonts w:ascii="Google Sans Text" w:eastAsia="Google Sans Text" w:hAnsi="Google Sans Text" w:cs="Google Sans Text"/>
          <w:color w:val="1B1C1D"/>
          <w:sz w:val="24"/>
          <w:szCs w:val="24"/>
        </w:rPr>
        <w:t xml:space="preserve"> This mnemonic is a valuable guide for checking moles: look for </w:t>
      </w:r>
      <w:r>
        <w:rPr>
          <w:rFonts w:ascii="Google Sans Text" w:eastAsia="Google Sans Text" w:hAnsi="Google Sans Text" w:cs="Google Sans Text"/>
          <w:b/>
          <w:color w:val="1B1C1D"/>
          <w:sz w:val="24"/>
          <w:szCs w:val="24"/>
        </w:rPr>
        <w:t>A</w:t>
      </w:r>
      <w:r>
        <w:rPr>
          <w:rFonts w:ascii="Google Sans Text" w:eastAsia="Google Sans Text" w:hAnsi="Google Sans Text" w:cs="Google Sans Text"/>
          <w:color w:val="1B1C1D"/>
          <w:sz w:val="24"/>
          <w:szCs w:val="24"/>
        </w:rPr>
        <w:t xml:space="preserve">symmetry, irregular </w:t>
      </w:r>
      <w:r>
        <w:rPr>
          <w:rFonts w:ascii="Google Sans Text" w:eastAsia="Google Sans Text" w:hAnsi="Google Sans Text" w:cs="Google Sans Text"/>
          <w:b/>
          <w:color w:val="1B1C1D"/>
          <w:sz w:val="24"/>
          <w:szCs w:val="24"/>
        </w:rPr>
        <w:t>B</w:t>
      </w:r>
      <w:r>
        <w:rPr>
          <w:rFonts w:ascii="Google Sans Text" w:eastAsia="Google Sans Text" w:hAnsi="Google Sans Text" w:cs="Google Sans Text"/>
          <w:color w:val="1B1C1D"/>
          <w:sz w:val="24"/>
          <w:szCs w:val="24"/>
        </w:rPr>
        <w:t xml:space="preserve">orders, varied </w:t>
      </w:r>
      <w:proofErr w:type="spellStart"/>
      <w:r>
        <w:rPr>
          <w:rFonts w:ascii="Google Sans Text" w:eastAsia="Google Sans Text" w:hAnsi="Google Sans Text" w:cs="Google Sans Text"/>
          <w:b/>
          <w:color w:val="1B1C1D"/>
          <w:sz w:val="24"/>
          <w:szCs w:val="24"/>
        </w:rPr>
        <w:t>C</w:t>
      </w:r>
      <w:r>
        <w:rPr>
          <w:rFonts w:ascii="Google Sans Text" w:eastAsia="Google Sans Text" w:hAnsi="Google Sans Text" w:cs="Google Sans Text"/>
          <w:color w:val="1B1C1D"/>
          <w:sz w:val="24"/>
          <w:szCs w:val="24"/>
        </w:rPr>
        <w:t>olors</w:t>
      </w:r>
      <w:proofErr w:type="spellEnd"/>
      <w:r>
        <w:rPr>
          <w:rFonts w:ascii="Google Sans Text" w:eastAsia="Google Sans Text" w:hAnsi="Google Sans Text" w:cs="Google Sans Text"/>
          <w:color w:val="1B1C1D"/>
          <w:sz w:val="24"/>
          <w:szCs w:val="24"/>
        </w:rPr>
        <w:t xml:space="preserve">, </w:t>
      </w:r>
      <w:r>
        <w:rPr>
          <w:rFonts w:ascii="Google Sans Text" w:eastAsia="Google Sans Text" w:hAnsi="Google Sans Text" w:cs="Google Sans Text"/>
          <w:b/>
          <w:color w:val="1B1C1D"/>
          <w:sz w:val="24"/>
          <w:szCs w:val="24"/>
        </w:rPr>
        <w:t>D</w:t>
      </w:r>
      <w:r>
        <w:rPr>
          <w:rFonts w:ascii="Google Sans Text" w:eastAsia="Google Sans Text" w:hAnsi="Google Sans Text" w:cs="Google Sans Text"/>
          <w:color w:val="1B1C1D"/>
          <w:sz w:val="24"/>
          <w:szCs w:val="24"/>
        </w:rPr>
        <w:t xml:space="preserve">iameter larger than 6mm (or significantly Darker than other moles), and especially any </w:t>
      </w:r>
      <w:r>
        <w:rPr>
          <w:rFonts w:ascii="Google Sans Text" w:eastAsia="Google Sans Text" w:hAnsi="Google Sans Text" w:cs="Google Sans Text"/>
          <w:b/>
          <w:color w:val="1B1C1D"/>
          <w:sz w:val="24"/>
          <w:szCs w:val="24"/>
        </w:rPr>
        <w:t>E</w:t>
      </w:r>
      <w:r>
        <w:rPr>
          <w:rFonts w:ascii="Google Sans Text" w:eastAsia="Google Sans Text" w:hAnsi="Google Sans Text" w:cs="Google Sans Text"/>
          <w:color w:val="1B1C1D"/>
          <w:sz w:val="24"/>
          <w:szCs w:val="24"/>
        </w:rPr>
        <w:t xml:space="preserve">volving or changing </w:t>
      </w:r>
      <w:proofErr w:type="gramStart"/>
      <w:r>
        <w:rPr>
          <w:rFonts w:ascii="Google Sans Text" w:eastAsia="Google Sans Text" w:hAnsi="Google Sans Text" w:cs="Google Sans Text"/>
          <w:color w:val="1B1C1D"/>
          <w:sz w:val="24"/>
          <w:szCs w:val="24"/>
        </w:rPr>
        <w:t>characteristics.¹</w:t>
      </w:r>
      <w:proofErr w:type="gramEnd"/>
    </w:p>
    <w:p w14:paraId="7800B81F"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Spot the "Ugly Duckling":</w:t>
      </w:r>
      <w:r>
        <w:rPr>
          <w:rFonts w:ascii="Google Sans Text" w:eastAsia="Google Sans Text" w:hAnsi="Google Sans Text" w:cs="Google Sans Text"/>
          <w:color w:val="1B1C1D"/>
          <w:sz w:val="24"/>
          <w:szCs w:val="24"/>
        </w:rPr>
        <w:t xml:space="preserve"> Pay attention to any mole or spot that looks distinctly different from the others on the </w:t>
      </w:r>
      <w:proofErr w:type="gramStart"/>
      <w:r>
        <w:rPr>
          <w:rFonts w:ascii="Google Sans Text" w:eastAsia="Google Sans Text" w:hAnsi="Google Sans Text" w:cs="Google Sans Text"/>
          <w:color w:val="1B1C1D"/>
          <w:sz w:val="24"/>
          <w:szCs w:val="24"/>
        </w:rPr>
        <w:t>body.⁹</w:t>
      </w:r>
      <w:proofErr w:type="gramEnd"/>
    </w:p>
    <w:p w14:paraId="4EA46CFB"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Remember EFG for Bumps:</w:t>
      </w:r>
      <w:r>
        <w:rPr>
          <w:rFonts w:ascii="Google Sans Text" w:eastAsia="Google Sans Text" w:hAnsi="Google Sans Text" w:cs="Google Sans Text"/>
          <w:color w:val="1B1C1D"/>
          <w:sz w:val="24"/>
          <w:szCs w:val="24"/>
        </w:rPr>
        <w:t xml:space="preserve"> For firm, raised bumps that are growing rapidly, consider the </w:t>
      </w:r>
      <w:r>
        <w:rPr>
          <w:rFonts w:ascii="Google Sans Text" w:eastAsia="Google Sans Text" w:hAnsi="Google Sans Text" w:cs="Google Sans Text"/>
          <w:b/>
          <w:color w:val="1B1C1D"/>
          <w:sz w:val="24"/>
          <w:szCs w:val="24"/>
        </w:rPr>
        <w:t>E</w:t>
      </w:r>
      <w:r>
        <w:rPr>
          <w:rFonts w:ascii="Google Sans Text" w:eastAsia="Google Sans Text" w:hAnsi="Google Sans Text" w:cs="Google Sans Text"/>
          <w:color w:val="1B1C1D"/>
          <w:sz w:val="24"/>
          <w:szCs w:val="24"/>
        </w:rPr>
        <w:t xml:space="preserve">levated, </w:t>
      </w:r>
      <w:r>
        <w:rPr>
          <w:rFonts w:ascii="Google Sans Text" w:eastAsia="Google Sans Text" w:hAnsi="Google Sans Text" w:cs="Google Sans Text"/>
          <w:b/>
          <w:color w:val="1B1C1D"/>
          <w:sz w:val="24"/>
          <w:szCs w:val="24"/>
        </w:rPr>
        <w:t>F</w:t>
      </w:r>
      <w:r>
        <w:rPr>
          <w:rFonts w:ascii="Google Sans Text" w:eastAsia="Google Sans Text" w:hAnsi="Google Sans Text" w:cs="Google Sans Text"/>
          <w:color w:val="1B1C1D"/>
          <w:sz w:val="24"/>
          <w:szCs w:val="24"/>
        </w:rPr>
        <w:t xml:space="preserve">irm, </w:t>
      </w:r>
      <w:r>
        <w:rPr>
          <w:rFonts w:ascii="Google Sans Text" w:eastAsia="Google Sans Text" w:hAnsi="Google Sans Text" w:cs="Google Sans Text"/>
          <w:b/>
          <w:color w:val="1B1C1D"/>
          <w:sz w:val="24"/>
          <w:szCs w:val="24"/>
        </w:rPr>
        <w:t>G</w:t>
      </w:r>
      <w:r>
        <w:rPr>
          <w:rFonts w:ascii="Google Sans Text" w:eastAsia="Google Sans Text" w:hAnsi="Google Sans Text" w:cs="Google Sans Text"/>
          <w:color w:val="1B1C1D"/>
          <w:sz w:val="24"/>
          <w:szCs w:val="24"/>
        </w:rPr>
        <w:t xml:space="preserve">rowing rule, which can indicate nodular </w:t>
      </w:r>
      <w:proofErr w:type="gramStart"/>
      <w:r>
        <w:rPr>
          <w:rFonts w:ascii="Google Sans Text" w:eastAsia="Google Sans Text" w:hAnsi="Google Sans Text" w:cs="Google Sans Text"/>
          <w:color w:val="1B1C1D"/>
          <w:sz w:val="24"/>
          <w:szCs w:val="24"/>
        </w:rPr>
        <w:t>melanoma.¹</w:t>
      </w:r>
      <w:proofErr w:type="gramEnd"/>
      <w:r>
        <w:rPr>
          <w:rFonts w:ascii="Google Sans Text" w:eastAsia="Google Sans Text" w:hAnsi="Google Sans Text" w:cs="Google Sans Text"/>
          <w:color w:val="1B1C1D"/>
          <w:sz w:val="24"/>
          <w:szCs w:val="24"/>
        </w:rPr>
        <w:t>⁹</w:t>
      </w:r>
    </w:p>
    <w:p w14:paraId="14F5AC6F"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Monthly Self-Exams are Crucial:</w:t>
      </w:r>
      <w:r>
        <w:rPr>
          <w:rFonts w:ascii="Google Sans Text" w:eastAsia="Google Sans Text" w:hAnsi="Google Sans Text" w:cs="Google Sans Text"/>
          <w:color w:val="1B1C1D"/>
          <w:sz w:val="24"/>
          <w:szCs w:val="24"/>
        </w:rPr>
        <w:t xml:space="preserve"> Regularly check skin head-to-toe, including hard-to-see areas. Become familiar with the normal pattern of moles and </w:t>
      </w:r>
      <w:proofErr w:type="gramStart"/>
      <w:r>
        <w:rPr>
          <w:rFonts w:ascii="Google Sans Text" w:eastAsia="Google Sans Text" w:hAnsi="Google Sans Text" w:cs="Google Sans Text"/>
          <w:color w:val="1B1C1D"/>
          <w:sz w:val="24"/>
          <w:szCs w:val="24"/>
        </w:rPr>
        <w:t>spots.³</w:t>
      </w:r>
      <w:proofErr w:type="gramEnd"/>
    </w:p>
    <w:p w14:paraId="2FE4CA3C"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Watch for Other Warning Signs:</w:t>
      </w:r>
      <w:r>
        <w:rPr>
          <w:rFonts w:ascii="Google Sans Text" w:eastAsia="Google Sans Text" w:hAnsi="Google Sans Text" w:cs="Google Sans Text"/>
          <w:color w:val="1B1C1D"/>
          <w:sz w:val="24"/>
          <w:szCs w:val="24"/>
        </w:rPr>
        <w:t xml:space="preserve"> Be aware of additional red flags like sores that don't heal, pigment spreading into surrounding skin, redness or swelling near a mole, new itching, tenderness, pain, scaling, crusting, oozing, or </w:t>
      </w:r>
      <w:proofErr w:type="gramStart"/>
      <w:r>
        <w:rPr>
          <w:rFonts w:ascii="Google Sans Text" w:eastAsia="Google Sans Text" w:hAnsi="Google Sans Text" w:cs="Google Sans Text"/>
          <w:color w:val="1B1C1D"/>
          <w:sz w:val="24"/>
          <w:szCs w:val="24"/>
        </w:rPr>
        <w:t>bleeding.⁶</w:t>
      </w:r>
      <w:proofErr w:type="gramEnd"/>
    </w:p>
    <w:p w14:paraId="772F2434" w14:textId="77777777" w:rsidR="003254F9" w:rsidRDefault="00000000">
      <w:pPr>
        <w:numPr>
          <w:ilvl w:val="0"/>
          <w:numId w:val="10"/>
        </w:numPr>
        <w:pBdr>
          <w:top w:val="nil"/>
          <w:left w:val="nil"/>
          <w:bottom w:val="nil"/>
          <w:right w:val="nil"/>
          <w:between w:val="nil"/>
        </w:pBdr>
        <w:spacing w:line="275" w:lineRule="auto"/>
      </w:pPr>
      <w:r>
        <w:rPr>
          <w:rFonts w:ascii="Google Sans Text" w:eastAsia="Google Sans Text" w:hAnsi="Google Sans Text" w:cs="Google Sans Text"/>
          <w:b/>
          <w:color w:val="1B1C1D"/>
          <w:sz w:val="24"/>
          <w:szCs w:val="24"/>
        </w:rPr>
        <w:t>Change is the Most Important Sign:</w:t>
      </w:r>
      <w:r>
        <w:rPr>
          <w:rFonts w:ascii="Google Sans Text" w:eastAsia="Google Sans Text" w:hAnsi="Google Sans Text" w:cs="Google Sans Text"/>
          <w:color w:val="1B1C1D"/>
          <w:sz w:val="24"/>
          <w:szCs w:val="24"/>
        </w:rPr>
        <w:t xml:space="preserve"> Any change in an existing mole or the appearance of a new spot that changes over time is the most critical signal to seek medical </w:t>
      </w:r>
      <w:proofErr w:type="gramStart"/>
      <w:r>
        <w:rPr>
          <w:rFonts w:ascii="Google Sans Text" w:eastAsia="Google Sans Text" w:hAnsi="Google Sans Text" w:cs="Google Sans Text"/>
          <w:color w:val="1B1C1D"/>
          <w:sz w:val="24"/>
          <w:szCs w:val="24"/>
        </w:rPr>
        <w:t>advice.⁵</w:t>
      </w:r>
      <w:proofErr w:type="gramEnd"/>
      <w:r>
        <w:rPr>
          <w:rFonts w:ascii="Google Sans Text" w:eastAsia="Google Sans Text" w:hAnsi="Google Sans Text" w:cs="Google Sans Text"/>
          <w:color w:val="1B1C1D"/>
          <w:sz w:val="24"/>
          <w:szCs w:val="24"/>
        </w:rPr>
        <w:t xml:space="preserve"> Documenting spots helps track evolution.³⁶</w:t>
      </w:r>
    </w:p>
    <w:p w14:paraId="668CD8DF" w14:textId="77777777" w:rsidR="003254F9" w:rsidRDefault="00000000">
      <w:pPr>
        <w:numPr>
          <w:ilvl w:val="0"/>
          <w:numId w:val="10"/>
        </w:numPr>
        <w:pBdr>
          <w:top w:val="nil"/>
          <w:left w:val="nil"/>
          <w:bottom w:val="nil"/>
          <w:right w:val="nil"/>
          <w:between w:val="nil"/>
        </w:pBdr>
        <w:spacing w:after="120" w:line="275" w:lineRule="auto"/>
      </w:pPr>
      <w:r>
        <w:rPr>
          <w:rFonts w:ascii="Google Sans Text" w:eastAsia="Google Sans Text" w:hAnsi="Google Sans Text" w:cs="Google Sans Text"/>
          <w:b/>
          <w:color w:val="1B1C1D"/>
          <w:sz w:val="24"/>
          <w:szCs w:val="24"/>
        </w:rPr>
        <w:t xml:space="preserve">Skin of </w:t>
      </w:r>
      <w:proofErr w:type="spellStart"/>
      <w:r>
        <w:rPr>
          <w:rFonts w:ascii="Google Sans Text" w:eastAsia="Google Sans Text" w:hAnsi="Google Sans Text" w:cs="Google Sans Text"/>
          <w:b/>
          <w:color w:val="1B1C1D"/>
          <w:sz w:val="24"/>
          <w:szCs w:val="24"/>
        </w:rPr>
        <w:t>Color</w:t>
      </w:r>
      <w:proofErr w:type="spellEnd"/>
      <w:r>
        <w:rPr>
          <w:rFonts w:ascii="Google Sans Text" w:eastAsia="Google Sans Text" w:hAnsi="Google Sans Text" w:cs="Google Sans Text"/>
          <w:b/>
          <w:color w:val="1B1C1D"/>
          <w:sz w:val="24"/>
          <w:szCs w:val="24"/>
        </w:rPr>
        <w:t xml:space="preserve"> Needs Vigilance:</w:t>
      </w:r>
      <w:r>
        <w:rPr>
          <w:rFonts w:ascii="Google Sans Text" w:eastAsia="Google Sans Text" w:hAnsi="Google Sans Text" w:cs="Google Sans Text"/>
          <w:color w:val="1B1C1D"/>
          <w:sz w:val="24"/>
          <w:szCs w:val="24"/>
        </w:rPr>
        <w:t xml:space="preserve"> Melanoma can affect all skin tones. Individuals with darker skin should pay close attention to areas like palms, soles, under nails, and inside the mouth, looking for specific signs like dark streaks under nails or non-healing </w:t>
      </w:r>
      <w:proofErr w:type="gramStart"/>
      <w:r>
        <w:rPr>
          <w:rFonts w:ascii="Google Sans Text" w:eastAsia="Google Sans Text" w:hAnsi="Google Sans Text" w:cs="Google Sans Text"/>
          <w:color w:val="1B1C1D"/>
          <w:sz w:val="24"/>
          <w:szCs w:val="24"/>
        </w:rPr>
        <w:t>sores.¹</w:t>
      </w:r>
      <w:proofErr w:type="gramEnd"/>
    </w:p>
    <w:p w14:paraId="4468D820" w14:textId="77777777" w:rsidR="003254F9" w:rsidRDefault="00000000">
      <w:pPr>
        <w:pStyle w:val="Heading3"/>
        <w:spacing w:before="12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When to Call the Doctor or Dermatologist</w:t>
      </w:r>
    </w:p>
    <w:p w14:paraId="053819CC" w14:textId="77777777" w:rsidR="003254F9" w:rsidRDefault="00000000">
      <w:pPr>
        <w:pBdr>
          <w:top w:val="nil"/>
          <w:left w:val="nil"/>
          <w:bottom w:val="nil"/>
          <w:right w:val="nil"/>
          <w:between w:val="nil"/>
        </w:pBdr>
        <w:spacing w:after="12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Prompt medical evaluation by a qualified healthcare professional, preferably a board-certified dermatologist, is essential if any of the following are observed:</w:t>
      </w:r>
    </w:p>
    <w:p w14:paraId="5442563D"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mole or spot exhibits </w:t>
      </w:r>
      <w:r>
        <w:rPr>
          <w:rFonts w:ascii="Google Sans Text" w:eastAsia="Google Sans Text" w:hAnsi="Google Sans Text" w:cs="Google Sans Text"/>
          <w:b/>
          <w:color w:val="1B1C1D"/>
          <w:sz w:val="24"/>
          <w:szCs w:val="24"/>
        </w:rPr>
        <w:t xml:space="preserve">one or more of the ABCDE </w:t>
      </w:r>
      <w:proofErr w:type="gramStart"/>
      <w:r>
        <w:rPr>
          <w:rFonts w:ascii="Google Sans Text" w:eastAsia="Google Sans Text" w:hAnsi="Google Sans Text" w:cs="Google Sans Text"/>
          <w:b/>
          <w:color w:val="1B1C1D"/>
          <w:sz w:val="24"/>
          <w:szCs w:val="24"/>
        </w:rPr>
        <w:t>characteristics</w:t>
      </w:r>
      <w:r>
        <w:rPr>
          <w:rFonts w:ascii="Google Sans Text" w:eastAsia="Google Sans Text" w:hAnsi="Google Sans Text" w:cs="Google Sans Text"/>
          <w:color w:val="1B1C1D"/>
          <w:sz w:val="24"/>
          <w:szCs w:val="24"/>
        </w:rPr>
        <w:t>.¹</w:t>
      </w:r>
      <w:proofErr w:type="gramEnd"/>
    </w:p>
    <w:p w14:paraId="0FF345AB"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mole or spot stands out as an </w:t>
      </w:r>
      <w:r>
        <w:rPr>
          <w:rFonts w:ascii="Google Sans Text" w:eastAsia="Google Sans Text" w:hAnsi="Google Sans Text" w:cs="Google Sans Text"/>
          <w:b/>
          <w:color w:val="1B1C1D"/>
          <w:sz w:val="24"/>
          <w:szCs w:val="24"/>
        </w:rPr>
        <w:t>"Ugly Duckling"</w:t>
      </w:r>
      <w:r>
        <w:rPr>
          <w:rFonts w:ascii="Google Sans Text" w:eastAsia="Google Sans Text" w:hAnsi="Google Sans Text" w:cs="Google Sans Text"/>
          <w:color w:val="1B1C1D"/>
          <w:sz w:val="24"/>
          <w:szCs w:val="24"/>
        </w:rPr>
        <w:t xml:space="preserve"> – looking different from other moles on the </w:t>
      </w:r>
      <w:proofErr w:type="gramStart"/>
      <w:r>
        <w:rPr>
          <w:rFonts w:ascii="Google Sans Text" w:eastAsia="Google Sans Text" w:hAnsi="Google Sans Text" w:cs="Google Sans Text"/>
          <w:color w:val="1B1C1D"/>
          <w:sz w:val="24"/>
          <w:szCs w:val="24"/>
        </w:rPr>
        <w:t>body.¹</w:t>
      </w:r>
      <w:proofErr w:type="gramEnd"/>
    </w:p>
    <w:p w14:paraId="02C46CFE"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lesion fits the </w:t>
      </w:r>
      <w:r>
        <w:rPr>
          <w:rFonts w:ascii="Google Sans Text" w:eastAsia="Google Sans Text" w:hAnsi="Google Sans Text" w:cs="Google Sans Text"/>
          <w:b/>
          <w:color w:val="1B1C1D"/>
          <w:sz w:val="24"/>
          <w:szCs w:val="24"/>
        </w:rPr>
        <w:t>EFG description</w:t>
      </w:r>
      <w:r>
        <w:rPr>
          <w:rFonts w:ascii="Google Sans Text" w:eastAsia="Google Sans Text" w:hAnsi="Google Sans Text" w:cs="Google Sans Text"/>
          <w:color w:val="1B1C1D"/>
          <w:sz w:val="24"/>
          <w:szCs w:val="24"/>
        </w:rPr>
        <w:t xml:space="preserve">: Elevated, Firm, and Growing </w:t>
      </w:r>
      <w:proofErr w:type="gramStart"/>
      <w:r>
        <w:rPr>
          <w:rFonts w:ascii="Google Sans Text" w:eastAsia="Google Sans Text" w:hAnsi="Google Sans Text" w:cs="Google Sans Text"/>
          <w:color w:val="1B1C1D"/>
          <w:sz w:val="24"/>
          <w:szCs w:val="24"/>
        </w:rPr>
        <w:t>rapidly.¹</w:t>
      </w:r>
      <w:proofErr w:type="gramEnd"/>
      <w:r>
        <w:rPr>
          <w:rFonts w:ascii="Google Sans Text" w:eastAsia="Google Sans Text" w:hAnsi="Google Sans Text" w:cs="Google Sans Text"/>
          <w:color w:val="1B1C1D"/>
          <w:sz w:val="24"/>
          <w:szCs w:val="24"/>
        </w:rPr>
        <w:t>⁹</w:t>
      </w:r>
    </w:p>
    <w:p w14:paraId="449604C5"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Any </w:t>
      </w:r>
      <w:r>
        <w:rPr>
          <w:rFonts w:ascii="Google Sans Text" w:eastAsia="Google Sans Text" w:hAnsi="Google Sans Text" w:cs="Google Sans Text"/>
          <w:b/>
          <w:color w:val="1B1C1D"/>
          <w:sz w:val="24"/>
          <w:szCs w:val="24"/>
        </w:rPr>
        <w:t>new mole or spot appears</w:t>
      </w:r>
      <w:r>
        <w:rPr>
          <w:rFonts w:ascii="Google Sans Text" w:eastAsia="Google Sans Text" w:hAnsi="Google Sans Text" w:cs="Google Sans Text"/>
          <w:color w:val="1B1C1D"/>
          <w:sz w:val="24"/>
          <w:szCs w:val="24"/>
        </w:rPr>
        <w:t>, particularly in adulthood (generally after age 30</w:t>
      </w:r>
      <w:proofErr w:type="gramStart"/>
      <w:r>
        <w:rPr>
          <w:rFonts w:ascii="Google Sans Text" w:eastAsia="Google Sans Text" w:hAnsi="Google Sans Text" w:cs="Google Sans Text"/>
          <w:color w:val="1B1C1D"/>
          <w:sz w:val="24"/>
          <w:szCs w:val="24"/>
        </w:rPr>
        <w:t>).⁹</w:t>
      </w:r>
      <w:proofErr w:type="gramEnd"/>
    </w:p>
    <w:p w14:paraId="4A41D1C2"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Any existing mole or spot begins to </w:t>
      </w:r>
      <w:r>
        <w:rPr>
          <w:rFonts w:ascii="Google Sans Text" w:eastAsia="Google Sans Text" w:hAnsi="Google Sans Text" w:cs="Google Sans Text"/>
          <w:b/>
          <w:color w:val="1B1C1D"/>
          <w:sz w:val="24"/>
          <w:szCs w:val="24"/>
        </w:rPr>
        <w:t>change</w:t>
      </w:r>
      <w:r>
        <w:rPr>
          <w:rFonts w:ascii="Google Sans Text" w:eastAsia="Google Sans Text" w:hAnsi="Google Sans Text" w:cs="Google Sans Text"/>
          <w:color w:val="1B1C1D"/>
          <w:sz w:val="24"/>
          <w:szCs w:val="24"/>
        </w:rPr>
        <w:t xml:space="preserve"> in size, shape, </w:t>
      </w:r>
      <w:proofErr w:type="spellStart"/>
      <w:r>
        <w:rPr>
          <w:rFonts w:ascii="Google Sans Text" w:eastAsia="Google Sans Text" w:hAnsi="Google Sans Text" w:cs="Google Sans Text"/>
          <w:color w:val="1B1C1D"/>
          <w:sz w:val="24"/>
          <w:szCs w:val="24"/>
        </w:rPr>
        <w:t>color</w:t>
      </w:r>
      <w:proofErr w:type="spellEnd"/>
      <w:r>
        <w:rPr>
          <w:rFonts w:ascii="Google Sans Text" w:eastAsia="Google Sans Text" w:hAnsi="Google Sans Text" w:cs="Google Sans Text"/>
          <w:color w:val="1B1C1D"/>
          <w:sz w:val="24"/>
          <w:szCs w:val="24"/>
        </w:rPr>
        <w:t xml:space="preserve">, elevation, or surface </w:t>
      </w:r>
      <w:proofErr w:type="gramStart"/>
      <w:r>
        <w:rPr>
          <w:rFonts w:ascii="Google Sans Text" w:eastAsia="Google Sans Text" w:hAnsi="Google Sans Text" w:cs="Google Sans Text"/>
          <w:color w:val="1B1C1D"/>
          <w:sz w:val="24"/>
          <w:szCs w:val="24"/>
        </w:rPr>
        <w:t>texture.¹</w:t>
      </w:r>
      <w:proofErr w:type="gramEnd"/>
    </w:p>
    <w:p w14:paraId="5A18E84D"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mole or spot develops new </w:t>
      </w:r>
      <w:r>
        <w:rPr>
          <w:rFonts w:ascii="Google Sans Text" w:eastAsia="Google Sans Text" w:hAnsi="Google Sans Text" w:cs="Google Sans Text"/>
          <w:b/>
          <w:color w:val="1B1C1D"/>
          <w:sz w:val="24"/>
          <w:szCs w:val="24"/>
        </w:rPr>
        <w:t>symptoms such as itching, tenderness, pain, bleeding, crusting, or oozing</w:t>
      </w:r>
      <w:r>
        <w:rPr>
          <w:rFonts w:ascii="Google Sans Text" w:eastAsia="Google Sans Text" w:hAnsi="Google Sans Text" w:cs="Google Sans Text"/>
          <w:color w:val="1B1C1D"/>
          <w:sz w:val="24"/>
          <w:szCs w:val="24"/>
        </w:rPr>
        <w:t xml:space="preserve"> without apparent </w:t>
      </w:r>
      <w:proofErr w:type="gramStart"/>
      <w:r>
        <w:rPr>
          <w:rFonts w:ascii="Google Sans Text" w:eastAsia="Google Sans Text" w:hAnsi="Google Sans Text" w:cs="Google Sans Text"/>
          <w:color w:val="1B1C1D"/>
          <w:sz w:val="24"/>
          <w:szCs w:val="24"/>
        </w:rPr>
        <w:t>cause.¹</w:t>
      </w:r>
      <w:proofErr w:type="gramEnd"/>
    </w:p>
    <w:p w14:paraId="0894B03C" w14:textId="77777777" w:rsidR="003254F9" w:rsidRDefault="00000000">
      <w:pPr>
        <w:numPr>
          <w:ilvl w:val="0"/>
          <w:numId w:val="11"/>
        </w:numPr>
        <w:pBdr>
          <w:top w:val="nil"/>
          <w:left w:val="nil"/>
          <w:bottom w:val="nil"/>
          <w:right w:val="nil"/>
          <w:between w:val="nil"/>
        </w:pBdr>
        <w:spacing w:line="275" w:lineRule="auto"/>
      </w:pPr>
      <w:r>
        <w:rPr>
          <w:rFonts w:ascii="Google Sans Text" w:eastAsia="Google Sans Text" w:hAnsi="Google Sans Text" w:cs="Google Sans Text"/>
          <w:color w:val="1B1C1D"/>
          <w:sz w:val="24"/>
          <w:szCs w:val="24"/>
        </w:rPr>
        <w:t xml:space="preserve">A </w:t>
      </w:r>
      <w:r>
        <w:rPr>
          <w:rFonts w:ascii="Google Sans Text" w:eastAsia="Google Sans Text" w:hAnsi="Google Sans Text" w:cs="Google Sans Text"/>
          <w:b/>
          <w:color w:val="1B1C1D"/>
          <w:sz w:val="24"/>
          <w:szCs w:val="24"/>
        </w:rPr>
        <w:t>sore or lesion does not heal</w:t>
      </w:r>
      <w:r>
        <w:rPr>
          <w:rFonts w:ascii="Google Sans Text" w:eastAsia="Google Sans Text" w:hAnsi="Google Sans Text" w:cs="Google Sans Text"/>
          <w:color w:val="1B1C1D"/>
          <w:sz w:val="24"/>
          <w:szCs w:val="24"/>
        </w:rPr>
        <w:t xml:space="preserve"> within a few </w:t>
      </w:r>
      <w:proofErr w:type="gramStart"/>
      <w:r>
        <w:rPr>
          <w:rFonts w:ascii="Google Sans Text" w:eastAsia="Google Sans Text" w:hAnsi="Google Sans Text" w:cs="Google Sans Text"/>
          <w:color w:val="1B1C1D"/>
          <w:sz w:val="24"/>
          <w:szCs w:val="24"/>
        </w:rPr>
        <w:t>weeks.³</w:t>
      </w:r>
      <w:proofErr w:type="gramEnd"/>
    </w:p>
    <w:p w14:paraId="4B39B49B" w14:textId="77777777" w:rsidR="003254F9" w:rsidRDefault="00000000">
      <w:pPr>
        <w:numPr>
          <w:ilvl w:val="0"/>
          <w:numId w:val="11"/>
        </w:numPr>
        <w:pBdr>
          <w:top w:val="nil"/>
          <w:left w:val="nil"/>
          <w:bottom w:val="nil"/>
          <w:right w:val="nil"/>
          <w:between w:val="nil"/>
        </w:pBdr>
        <w:spacing w:after="120" w:line="275" w:lineRule="auto"/>
      </w:pPr>
      <w:r>
        <w:rPr>
          <w:rFonts w:ascii="Google Sans Text" w:eastAsia="Google Sans Text" w:hAnsi="Google Sans Text" w:cs="Google Sans Text"/>
          <w:color w:val="1B1C1D"/>
          <w:sz w:val="24"/>
          <w:szCs w:val="24"/>
        </w:rPr>
        <w:t xml:space="preserve">A </w:t>
      </w:r>
      <w:r>
        <w:rPr>
          <w:rFonts w:ascii="Google Sans Text" w:eastAsia="Google Sans Text" w:hAnsi="Google Sans Text" w:cs="Google Sans Text"/>
          <w:b/>
          <w:color w:val="1B1C1D"/>
          <w:sz w:val="24"/>
          <w:szCs w:val="24"/>
        </w:rPr>
        <w:t>dark line or streak appears under or around a fingernail or toenail</w:t>
      </w:r>
      <w:r>
        <w:rPr>
          <w:rFonts w:ascii="Google Sans Text" w:eastAsia="Google Sans Text" w:hAnsi="Google Sans Text" w:cs="Google Sans Text"/>
          <w:color w:val="1B1C1D"/>
          <w:sz w:val="24"/>
          <w:szCs w:val="24"/>
        </w:rPr>
        <w:t xml:space="preserve">, not </w:t>
      </w:r>
      <w:r>
        <w:rPr>
          <w:rFonts w:ascii="Google Sans Text" w:eastAsia="Google Sans Text" w:hAnsi="Google Sans Text" w:cs="Google Sans Text"/>
          <w:color w:val="1B1C1D"/>
          <w:sz w:val="24"/>
          <w:szCs w:val="24"/>
        </w:rPr>
        <w:lastRenderedPageBreak/>
        <w:t xml:space="preserve">caused by </w:t>
      </w:r>
      <w:proofErr w:type="gramStart"/>
      <w:r>
        <w:rPr>
          <w:rFonts w:ascii="Google Sans Text" w:eastAsia="Google Sans Text" w:hAnsi="Google Sans Text" w:cs="Google Sans Text"/>
          <w:color w:val="1B1C1D"/>
          <w:sz w:val="24"/>
          <w:szCs w:val="24"/>
        </w:rPr>
        <w:t>injury.⁹</w:t>
      </w:r>
      <w:proofErr w:type="gramEnd"/>
    </w:p>
    <w:p w14:paraId="7FD26ABB" w14:textId="77777777" w:rsidR="003254F9"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b/>
          <w:color w:val="1B1C1D"/>
          <w:sz w:val="24"/>
          <w:szCs w:val="24"/>
        </w:rPr>
        <w:t>If in doubt, get it checked out.</w:t>
      </w:r>
      <w:r>
        <w:rPr>
          <w:rFonts w:ascii="Google Sans Text" w:eastAsia="Google Sans Text" w:hAnsi="Google Sans Text" w:cs="Google Sans Text"/>
          <w:color w:val="1B1C1D"/>
          <w:sz w:val="24"/>
          <w:szCs w:val="24"/>
        </w:rPr>
        <w:t xml:space="preserve"> It is always better to err on the side of caution. While most suspicious spots turn out to be benign, only a professional examination, potentially including a biopsy (removal of skin for testing), can provide a definitive </w:t>
      </w:r>
      <w:proofErr w:type="gramStart"/>
      <w:r>
        <w:rPr>
          <w:rFonts w:ascii="Google Sans Text" w:eastAsia="Google Sans Text" w:hAnsi="Google Sans Text" w:cs="Google Sans Text"/>
          <w:color w:val="1B1C1D"/>
          <w:sz w:val="24"/>
          <w:szCs w:val="24"/>
        </w:rPr>
        <w:t>diagnosis.³</w:t>
      </w:r>
      <w:proofErr w:type="gramEnd"/>
    </w:p>
    <w:p w14:paraId="465592A0"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Consolidating these diverse warning signs into a clear action plan empowers individuals to move from awareness to practical steps. Emphasizing that any change or any spot causing concern warrants professional evaluation helps lower the threshold for seeking care, which is critical for catching melanoma early.</w:t>
      </w:r>
    </w:p>
    <w:p w14:paraId="5BE6E65B" w14:textId="77777777" w:rsidR="003254F9" w:rsidRDefault="00000000">
      <w:pPr>
        <w:pStyle w:val="Heading3"/>
        <w:spacing w:before="0" w:after="120" w:line="275" w:lineRule="auto"/>
        <w:rPr>
          <w:rFonts w:ascii="Google Sans" w:eastAsia="Google Sans" w:hAnsi="Google Sans" w:cs="Google Sans"/>
          <w:color w:val="1B1C1D"/>
          <w:sz w:val="24"/>
          <w:szCs w:val="24"/>
        </w:rPr>
      </w:pPr>
      <w:r>
        <w:rPr>
          <w:rFonts w:ascii="Google Sans" w:eastAsia="Google Sans" w:hAnsi="Google Sans" w:cs="Google Sans"/>
          <w:color w:val="1B1C1D"/>
          <w:sz w:val="24"/>
          <w:szCs w:val="24"/>
        </w:rPr>
        <w:t>Professional Skin Examinations</w:t>
      </w:r>
    </w:p>
    <w:p w14:paraId="44200FEB"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In addition to regular self-exams, periodic full-body skin examinations by a dermatologist are often recommended, particularly for individuals at higher risk for melanoma. Risk factors include having a personal or family history of melanoma or other skin cancers, having numerous moles (&gt;50), having large or atypical (dysplastic) moles, having fair skin that burns easily, a history of excessive sun exposure or blistering sunburns (especially in youth), or having a weakened immune system.¹ An annual professional exam is a common recommendation for higher-risk individuals, but the optimal frequency should be discussed with a dermatologist based on personal risk factors.¹ Preparing for a professional exam by noting any specific spots of concern can help ensure these areas are thoroughly evaluated.³⁸</w:t>
      </w:r>
    </w:p>
    <w:p w14:paraId="1D0F8290" w14:textId="77777777" w:rsidR="003254F9" w:rsidRDefault="00000000">
      <w:pPr>
        <w:pStyle w:val="Heading2"/>
        <w:spacing w:before="0" w:after="120" w:line="275" w:lineRule="auto"/>
        <w:rPr>
          <w:rFonts w:ascii="Google Sans" w:eastAsia="Google Sans" w:hAnsi="Google Sans" w:cs="Google Sans"/>
          <w:color w:val="1B1C1D"/>
          <w:sz w:val="30"/>
          <w:szCs w:val="30"/>
        </w:rPr>
      </w:pPr>
      <w:r>
        <w:rPr>
          <w:rFonts w:ascii="Google Sans" w:eastAsia="Google Sans" w:hAnsi="Google Sans" w:cs="Google Sans"/>
          <w:color w:val="1B1C1D"/>
          <w:sz w:val="30"/>
          <w:szCs w:val="30"/>
        </w:rPr>
        <w:t>8. Conclusion: Be Proactive About Your Skin Health</w:t>
      </w:r>
    </w:p>
    <w:p w14:paraId="7710A022"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Melanoma is a serious health condition, but knowledge and vigilance are powerful tools against it. Understanding the ABCDE rule, the "Ugly Duckling" sign, and the EFG criteria for nodular melanoma equips individuals with the ability to recognize potential warning signs on their skin. Combining this knowledge with consistent, monthly head-to-toe self-examinations allows for the early detection of suspicious changes, which is the most critical factor in achieving successful treatment outcomes.</w:t>
      </w:r>
    </w:p>
    <w:p w14:paraId="53DC1FAD"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Remembering that change – evolution – is perhaps the most significant indicator, and that melanoma can appear in many forms and anywhere on the body, reinforces the need for thoroughness and prompt action. This report has outlined the key features to look for, the methods for self-examination, the limitations of simple rules, and the clear triggers for seeking professional medical help.</w:t>
      </w:r>
    </w:p>
    <w:p w14:paraId="3EB81C45" w14:textId="77777777" w:rsidR="003254F9"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lastRenderedPageBreak/>
        <w:t xml:space="preserve">Ultimately, taking an active role in monitoring skin health is an investment in overall well-being. Be familiar with your skin, perform regular self-checks, protect your skin from excessive ultraviolet (UV) radiation by seeking shade, wearing protective clothing and sunglasses, applying broad-spectrum sunscreen (SPF 30 or higher), and avoiding indoor tanning </w:t>
      </w:r>
      <w:proofErr w:type="gramStart"/>
      <w:r>
        <w:rPr>
          <w:rFonts w:ascii="Google Sans Text" w:eastAsia="Google Sans Text" w:hAnsi="Google Sans Text" w:cs="Google Sans Text"/>
          <w:color w:val="1B1C1D"/>
          <w:sz w:val="24"/>
          <w:szCs w:val="24"/>
        </w:rPr>
        <w:t>beds.¹</w:t>
      </w:r>
      <w:proofErr w:type="gramEnd"/>
      <w:r>
        <w:rPr>
          <w:rFonts w:ascii="Google Sans Text" w:eastAsia="Google Sans Text" w:hAnsi="Google Sans Text" w:cs="Google Sans Text"/>
          <w:color w:val="1B1C1D"/>
          <w:sz w:val="24"/>
          <w:szCs w:val="24"/>
        </w:rPr>
        <w:t xml:space="preserve"> Most importantly, do not hesitate to consult a doctor or a board-certified dermatologist if any mole or spot seems concerning or exhibits change. Early action can make all the difference.</w:t>
      </w:r>
    </w:p>
    <w:p w14:paraId="37260E8E" w14:textId="77777777" w:rsidR="00E36E08" w:rsidRPr="00E36E08" w:rsidRDefault="00E36E08" w:rsidP="00E36E08">
      <w:pPr>
        <w:pBdr>
          <w:top w:val="nil"/>
          <w:left w:val="nil"/>
          <w:bottom w:val="nil"/>
          <w:right w:val="nil"/>
          <w:between w:val="nil"/>
        </w:pBdr>
        <w:spacing w:after="240"/>
        <w:rPr>
          <w:rFonts w:ascii="Google Sans Text" w:eastAsia="Google Sans Text" w:hAnsi="Google Sans Text" w:cs="Google Sans Text"/>
          <w:b/>
          <w:bCs/>
          <w:color w:val="1B1C1D"/>
          <w:sz w:val="16"/>
          <w:szCs w:val="16"/>
        </w:rPr>
      </w:pPr>
      <w:r w:rsidRPr="00E36E08">
        <w:rPr>
          <w:rFonts w:ascii="Google Sans Text" w:eastAsia="Google Sans Text" w:hAnsi="Google Sans Text" w:cs="Google Sans Text"/>
          <w:b/>
          <w:bCs/>
          <w:color w:val="1B1C1D"/>
          <w:sz w:val="16"/>
          <w:szCs w:val="16"/>
        </w:rPr>
        <w:t>Works cited</w:t>
      </w:r>
    </w:p>
    <w:p w14:paraId="4A092BF6"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 American Academy of Dermatology, accessed on April 26, 2025, </w:t>
      </w:r>
      <w:hyperlink r:id="rId10" w:history="1">
        <w:r w:rsidRPr="00E36E08">
          <w:rPr>
            <w:rStyle w:val="Hyperlink"/>
            <w:rFonts w:ascii="Google Sans Text" w:eastAsia="Google Sans Text" w:hAnsi="Google Sans Text" w:cs="Google Sans Text"/>
            <w:b/>
            <w:sz w:val="16"/>
            <w:szCs w:val="16"/>
          </w:rPr>
          <w:t>https://www.aad.org/media/stats-melanoma</w:t>
        </w:r>
      </w:hyperlink>
    </w:p>
    <w:p w14:paraId="5CE8560E"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Moles to Melanoma: Recognizing the ABCDE Features, accessed on April 26, 2025, </w:t>
      </w:r>
      <w:hyperlink r:id="rId11" w:history="1">
        <w:r w:rsidRPr="00E36E08">
          <w:rPr>
            <w:rStyle w:val="Hyperlink"/>
            <w:rFonts w:ascii="Google Sans Text" w:eastAsia="Google Sans Text" w:hAnsi="Google Sans Text" w:cs="Google Sans Text"/>
            <w:b/>
            <w:sz w:val="16"/>
            <w:szCs w:val="16"/>
          </w:rPr>
          <w:t>https://moles-melanoma-tool.cancer.gov/</w:t>
        </w:r>
      </w:hyperlink>
    </w:p>
    <w:p w14:paraId="583A412F"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ABCDEs of Melanoma: Early Stages and Warning Signs - </w:t>
      </w:r>
      <w:proofErr w:type="spellStart"/>
      <w:r w:rsidRPr="00E36E08">
        <w:rPr>
          <w:rFonts w:ascii="Google Sans Text" w:eastAsia="Google Sans Text" w:hAnsi="Google Sans Text" w:cs="Google Sans Text"/>
          <w:b/>
          <w:color w:val="1B1C1D"/>
          <w:sz w:val="16"/>
          <w:szCs w:val="16"/>
        </w:rPr>
        <w:t>Verywell</w:t>
      </w:r>
      <w:proofErr w:type="spellEnd"/>
      <w:r w:rsidRPr="00E36E08">
        <w:rPr>
          <w:rFonts w:ascii="Google Sans Text" w:eastAsia="Google Sans Text" w:hAnsi="Google Sans Text" w:cs="Google Sans Text"/>
          <w:b/>
          <w:color w:val="1B1C1D"/>
          <w:sz w:val="16"/>
          <w:szCs w:val="16"/>
        </w:rPr>
        <w:t xml:space="preserve"> Health, accessed on April 26, 2025, </w:t>
      </w:r>
      <w:hyperlink r:id="rId12" w:history="1">
        <w:r w:rsidRPr="00E36E08">
          <w:rPr>
            <w:rStyle w:val="Hyperlink"/>
            <w:rFonts w:ascii="Google Sans Text" w:eastAsia="Google Sans Text" w:hAnsi="Google Sans Text" w:cs="Google Sans Text"/>
            <w:b/>
            <w:sz w:val="16"/>
            <w:szCs w:val="16"/>
          </w:rPr>
          <w:t>https://www.verywellhealth.com/the-abcds-of-melanoma-1069472</w:t>
        </w:r>
      </w:hyperlink>
    </w:p>
    <w:p w14:paraId="4DE389B5"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Final Recommendation Statement: Skin Cancer: Screening | United States Preventive Services Taskforce, accessed on April 26, 2025, </w:t>
      </w:r>
      <w:hyperlink r:id="rId13" w:history="1">
        <w:r w:rsidRPr="00E36E08">
          <w:rPr>
            <w:rStyle w:val="Hyperlink"/>
            <w:rFonts w:ascii="Google Sans Text" w:eastAsia="Google Sans Text" w:hAnsi="Google Sans Text" w:cs="Google Sans Text"/>
            <w:b/>
            <w:sz w:val="16"/>
            <w:szCs w:val="16"/>
          </w:rPr>
          <w:t>https://www.uspreventiveservicestaskforce.org/Page/Document/RecommendationStatementFinal/skin-cancer-screening2</w:t>
        </w:r>
      </w:hyperlink>
    </w:p>
    <w:p w14:paraId="2D26B23B"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The ABCDEs of Melanoma | Houston Dermatology Specialists, accessed on April 26, 2025, </w:t>
      </w:r>
      <w:hyperlink r:id="rId14" w:history="1">
        <w:r w:rsidRPr="00E36E08">
          <w:rPr>
            <w:rStyle w:val="Hyperlink"/>
            <w:rFonts w:ascii="Google Sans Text" w:eastAsia="Google Sans Text" w:hAnsi="Google Sans Text" w:cs="Google Sans Text"/>
            <w:b/>
            <w:sz w:val="16"/>
            <w:szCs w:val="16"/>
          </w:rPr>
          <w:t>https://www.houstondermatologyspecialists.com/blog/the-abcdes-of-melanoma/</w:t>
        </w:r>
      </w:hyperlink>
    </w:p>
    <w:p w14:paraId="4090543B"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The ABCDE of skin cancer - Medical News Today, accessed on April 26, 2025, </w:t>
      </w:r>
      <w:hyperlink r:id="rId15" w:history="1">
        <w:r w:rsidRPr="00E36E08">
          <w:rPr>
            <w:rStyle w:val="Hyperlink"/>
            <w:rFonts w:ascii="Google Sans Text" w:eastAsia="Google Sans Text" w:hAnsi="Google Sans Text" w:cs="Google Sans Text"/>
            <w:b/>
            <w:sz w:val="16"/>
            <w:szCs w:val="16"/>
          </w:rPr>
          <w:t>https://www.medicalnewstoday.com/articles/abcde-skin-cancer</w:t>
        </w:r>
      </w:hyperlink>
    </w:p>
    <w:p w14:paraId="7BFC2A41"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Screening for skin cancer: Guidelines, self-exam, and more - Medical News Today, accessed on April 26, 2025, </w:t>
      </w:r>
      <w:hyperlink r:id="rId16" w:history="1">
        <w:r w:rsidRPr="00E36E08">
          <w:rPr>
            <w:rStyle w:val="Hyperlink"/>
            <w:rFonts w:ascii="Google Sans Text" w:eastAsia="Google Sans Text" w:hAnsi="Google Sans Text" w:cs="Google Sans Text"/>
            <w:b/>
            <w:sz w:val="16"/>
            <w:szCs w:val="16"/>
          </w:rPr>
          <w:t>https://www.medicalnewstoday.com/articles/skin-cancer-screening</w:t>
        </w:r>
      </w:hyperlink>
    </w:p>
    <w:p w14:paraId="13EE031E"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Symptoms, Staging &amp; Treatment - Cleveland Clinic, accessed on April 26, 2025, </w:t>
      </w:r>
      <w:hyperlink r:id="rId17" w:history="1">
        <w:r w:rsidRPr="00E36E08">
          <w:rPr>
            <w:rStyle w:val="Hyperlink"/>
            <w:rFonts w:ascii="Google Sans Text" w:eastAsia="Google Sans Text" w:hAnsi="Google Sans Text" w:cs="Google Sans Text"/>
            <w:b/>
            <w:sz w:val="16"/>
            <w:szCs w:val="16"/>
          </w:rPr>
          <w:t>https://my.clevelandclinic.org/health/diseases/14391-melanoma</w:t>
        </w:r>
      </w:hyperlink>
    </w:p>
    <w:p w14:paraId="2CFA40FC"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Signs and Symptoms of Melanoma Skin Cancer, accessed on April 26, 2025, </w:t>
      </w:r>
      <w:hyperlink r:id="rId18" w:history="1">
        <w:r w:rsidRPr="00E36E08">
          <w:rPr>
            <w:rStyle w:val="Hyperlink"/>
            <w:rFonts w:ascii="Google Sans Text" w:eastAsia="Google Sans Text" w:hAnsi="Google Sans Text" w:cs="Google Sans Text"/>
            <w:b/>
            <w:sz w:val="16"/>
            <w:szCs w:val="16"/>
          </w:rPr>
          <w:t>https://www.cancer.org/cancer/types/melanoma-skin-cancer/detection-diagnosis-staging/signs-and-symptoms.html</w:t>
        </w:r>
      </w:hyperlink>
    </w:p>
    <w:p w14:paraId="179BC809"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Do You Know the ABCDEs of Melanoma? - Skin Surgery </w:t>
      </w:r>
      <w:proofErr w:type="spellStart"/>
      <w:r w:rsidRPr="00E36E08">
        <w:rPr>
          <w:rFonts w:ascii="Google Sans Text" w:eastAsia="Google Sans Text" w:hAnsi="Google Sans Text" w:cs="Google Sans Text"/>
          <w:b/>
          <w:color w:val="1B1C1D"/>
          <w:sz w:val="16"/>
          <w:szCs w:val="16"/>
        </w:rPr>
        <w:t>Center</w:t>
      </w:r>
      <w:proofErr w:type="spellEnd"/>
      <w:r w:rsidRPr="00E36E08">
        <w:rPr>
          <w:rFonts w:ascii="Google Sans Text" w:eastAsia="Google Sans Text" w:hAnsi="Google Sans Text" w:cs="Google Sans Text"/>
          <w:b/>
          <w:color w:val="1B1C1D"/>
          <w:sz w:val="16"/>
          <w:szCs w:val="16"/>
        </w:rPr>
        <w:t xml:space="preserve">, accessed on April 26, 2025, </w:t>
      </w:r>
      <w:hyperlink r:id="rId19" w:history="1">
        <w:r w:rsidRPr="00E36E08">
          <w:rPr>
            <w:rStyle w:val="Hyperlink"/>
            <w:rFonts w:ascii="Google Sans Text" w:eastAsia="Google Sans Text" w:hAnsi="Google Sans Text" w:cs="Google Sans Text"/>
            <w:b/>
            <w:sz w:val="16"/>
            <w:szCs w:val="16"/>
          </w:rPr>
          <w:t>https://www.skinsurgerycenter.net/blog/do-you-know-the-abcdes-of-melanoma</w:t>
        </w:r>
      </w:hyperlink>
    </w:p>
    <w:p w14:paraId="4E55B57E"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ABCDE Rule for Skin Cancer: What It Means and How to Use It - Healthline, accessed on April 26, 2025, </w:t>
      </w:r>
      <w:hyperlink r:id="rId20" w:history="1">
        <w:r w:rsidRPr="00E36E08">
          <w:rPr>
            <w:rStyle w:val="Hyperlink"/>
            <w:rFonts w:ascii="Google Sans Text" w:eastAsia="Google Sans Text" w:hAnsi="Google Sans Text" w:cs="Google Sans Text"/>
            <w:b/>
            <w:sz w:val="16"/>
            <w:szCs w:val="16"/>
          </w:rPr>
          <w:t>https://www.healthline.com/health/skin-cancer/abcd-rule-for-skin-cancer</w:t>
        </w:r>
      </w:hyperlink>
    </w:p>
    <w:p w14:paraId="492093C4"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ABCDE's of Melanoma - Skin Cancer - Beaumont.org, accessed on April 26, 2025, </w:t>
      </w:r>
      <w:hyperlink r:id="rId21" w:history="1">
        <w:r w:rsidRPr="00E36E08">
          <w:rPr>
            <w:rStyle w:val="Hyperlink"/>
            <w:rFonts w:ascii="Google Sans Text" w:eastAsia="Google Sans Text" w:hAnsi="Google Sans Text" w:cs="Google Sans Text"/>
            <w:b/>
            <w:sz w:val="16"/>
            <w:szCs w:val="16"/>
          </w:rPr>
          <w:t>https://www.beaumont.org/conditions/melanoma/abcde's-of-melanoma</w:t>
        </w:r>
      </w:hyperlink>
    </w:p>
    <w:p w14:paraId="01D19CC0"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Understanding the ABCDEs of Melanoma for Early Detection - </w:t>
      </w:r>
      <w:proofErr w:type="spellStart"/>
      <w:r w:rsidRPr="00E36E08">
        <w:rPr>
          <w:rFonts w:ascii="Google Sans Text" w:eastAsia="Google Sans Text" w:hAnsi="Google Sans Text" w:cs="Google Sans Text"/>
          <w:b/>
          <w:color w:val="1B1C1D"/>
          <w:sz w:val="16"/>
          <w:szCs w:val="16"/>
        </w:rPr>
        <w:t>Rixis</w:t>
      </w:r>
      <w:proofErr w:type="spellEnd"/>
      <w:r w:rsidRPr="00E36E08">
        <w:rPr>
          <w:rFonts w:ascii="Google Sans Text" w:eastAsia="Google Sans Text" w:hAnsi="Google Sans Text" w:cs="Google Sans Text"/>
          <w:b/>
          <w:color w:val="1B1C1D"/>
          <w:sz w:val="16"/>
          <w:szCs w:val="16"/>
        </w:rPr>
        <w:t xml:space="preserve"> Dermatology, accessed on April 26, 2025, </w:t>
      </w:r>
      <w:hyperlink r:id="rId22" w:history="1">
        <w:r w:rsidRPr="00E36E08">
          <w:rPr>
            <w:rStyle w:val="Hyperlink"/>
            <w:rFonts w:ascii="Google Sans Text" w:eastAsia="Google Sans Text" w:hAnsi="Google Sans Text" w:cs="Google Sans Text"/>
            <w:b/>
            <w:sz w:val="16"/>
            <w:szCs w:val="16"/>
          </w:rPr>
          <w:t>https://www.rixisdermatology.com/rixis-dermatology-insights/abcde-skin-cancer</w:t>
        </w:r>
      </w:hyperlink>
    </w:p>
    <w:p w14:paraId="61771D5B"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Early detection of melanoma: reviewing the ABCDEs - PubMed, accessed on April 26, 2025, </w:t>
      </w:r>
      <w:hyperlink r:id="rId23" w:history="1">
        <w:r w:rsidRPr="00E36E08">
          <w:rPr>
            <w:rStyle w:val="Hyperlink"/>
            <w:rFonts w:ascii="Google Sans Text" w:eastAsia="Google Sans Text" w:hAnsi="Google Sans Text" w:cs="Google Sans Text"/>
            <w:b/>
            <w:sz w:val="16"/>
            <w:szCs w:val="16"/>
          </w:rPr>
          <w:t>https://pubmed.ncbi.nlm.nih.gov/25698455/</w:t>
        </w:r>
      </w:hyperlink>
    </w:p>
    <w:p w14:paraId="31AE2153"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Cutaneous Malignant Melanoma: A Primary Care Perspective - AAFP, accessed on April 26, 2025, </w:t>
      </w:r>
      <w:hyperlink r:id="rId24" w:history="1">
        <w:r w:rsidRPr="00E36E08">
          <w:rPr>
            <w:rStyle w:val="Hyperlink"/>
            <w:rFonts w:ascii="Google Sans Text" w:eastAsia="Google Sans Text" w:hAnsi="Google Sans Text" w:cs="Google Sans Text"/>
            <w:b/>
            <w:sz w:val="16"/>
            <w:szCs w:val="16"/>
          </w:rPr>
          <w:t>https://www.aafp.org/pubs/afp/issues/2012/0115/p161.html</w:t>
        </w:r>
      </w:hyperlink>
    </w:p>
    <w:p w14:paraId="004141E7"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Novice Identification of Melanoma: Not Quite as Straightforward as the ABCDs - PMC, accessed on April 26, 2025, </w:t>
      </w:r>
      <w:hyperlink r:id="rId25" w:history="1">
        <w:r w:rsidRPr="00E36E08">
          <w:rPr>
            <w:rStyle w:val="Hyperlink"/>
            <w:rFonts w:ascii="Google Sans Text" w:eastAsia="Google Sans Text" w:hAnsi="Google Sans Text" w:cs="Google Sans Text"/>
            <w:b/>
            <w:sz w:val="16"/>
            <w:szCs w:val="16"/>
          </w:rPr>
          <w:t>https://pmc.ncbi.nlm.nih.gov/articles/PMC3325479/</w:t>
        </w:r>
      </w:hyperlink>
    </w:p>
    <w:p w14:paraId="6289D8BD"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AAD encourages early detection of melanoma through skin self-exams - News-Medical.net, accessed on April 26, 2025, </w:t>
      </w:r>
      <w:hyperlink r:id="rId26" w:history="1">
        <w:r w:rsidRPr="00E36E08">
          <w:rPr>
            <w:rStyle w:val="Hyperlink"/>
            <w:rFonts w:ascii="Google Sans Text" w:eastAsia="Google Sans Text" w:hAnsi="Google Sans Text" w:cs="Google Sans Text"/>
            <w:b/>
            <w:sz w:val="16"/>
            <w:szCs w:val="16"/>
          </w:rPr>
          <w:t>https://www.news-medical.net/news/20180503/AAD-encourages-early-detection-of-melanoma-through-skin-self-exams.aspx</w:t>
        </w:r>
      </w:hyperlink>
    </w:p>
    <w:p w14:paraId="5D4CAFBD"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Warning Signs and Images - The Skin Cancer Foundation, accessed on April 26, 2025, </w:t>
      </w:r>
      <w:hyperlink r:id="rId27" w:history="1">
        <w:r w:rsidRPr="00E36E08">
          <w:rPr>
            <w:rStyle w:val="Hyperlink"/>
            <w:rFonts w:ascii="Google Sans Text" w:eastAsia="Google Sans Text" w:hAnsi="Google Sans Text" w:cs="Google Sans Text"/>
            <w:b/>
            <w:sz w:val="16"/>
            <w:szCs w:val="16"/>
          </w:rPr>
          <w:t>https://www.skincancer.org/skin-cancer-information/melanoma/melanoma-warning-signs-and-images/</w:t>
        </w:r>
      </w:hyperlink>
    </w:p>
    <w:p w14:paraId="61FECF28"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ABCDEFG of melanoma - </w:t>
      </w:r>
      <w:proofErr w:type="spellStart"/>
      <w:r w:rsidRPr="00E36E08">
        <w:rPr>
          <w:rFonts w:ascii="Google Sans Text" w:eastAsia="Google Sans Text" w:hAnsi="Google Sans Text" w:cs="Google Sans Text"/>
          <w:b/>
          <w:color w:val="1B1C1D"/>
          <w:sz w:val="16"/>
          <w:szCs w:val="16"/>
        </w:rPr>
        <w:t>DermNet</w:t>
      </w:r>
      <w:proofErr w:type="spellEnd"/>
      <w:r w:rsidRPr="00E36E08">
        <w:rPr>
          <w:rFonts w:ascii="Google Sans Text" w:eastAsia="Google Sans Text" w:hAnsi="Google Sans Text" w:cs="Google Sans Text"/>
          <w:b/>
          <w:color w:val="1B1C1D"/>
          <w:sz w:val="16"/>
          <w:szCs w:val="16"/>
        </w:rPr>
        <w:t xml:space="preserve">, accessed on April 26, 2025, </w:t>
      </w:r>
      <w:hyperlink r:id="rId28" w:history="1">
        <w:r w:rsidRPr="00E36E08">
          <w:rPr>
            <w:rStyle w:val="Hyperlink"/>
            <w:rFonts w:ascii="Google Sans Text" w:eastAsia="Google Sans Text" w:hAnsi="Google Sans Text" w:cs="Google Sans Text"/>
            <w:b/>
            <w:sz w:val="16"/>
            <w:szCs w:val="16"/>
          </w:rPr>
          <w:t>https://dermnetnz.org/topics/abcdes-of-melanoma</w:t>
        </w:r>
      </w:hyperlink>
    </w:p>
    <w:p w14:paraId="075E2826"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ABCDEs of melanoma skin cancer - </w:t>
      </w:r>
      <w:proofErr w:type="spellStart"/>
      <w:r w:rsidRPr="00E36E08">
        <w:rPr>
          <w:rFonts w:ascii="Google Sans Text" w:eastAsia="Google Sans Text" w:hAnsi="Google Sans Text" w:cs="Google Sans Text"/>
          <w:b/>
          <w:color w:val="1B1C1D"/>
          <w:sz w:val="16"/>
          <w:szCs w:val="16"/>
        </w:rPr>
        <w:t>MyHealth</w:t>
      </w:r>
      <w:proofErr w:type="spellEnd"/>
      <w:r w:rsidRPr="00E36E08">
        <w:rPr>
          <w:rFonts w:ascii="Google Sans Text" w:eastAsia="Google Sans Text" w:hAnsi="Google Sans Text" w:cs="Google Sans Text"/>
          <w:b/>
          <w:color w:val="1B1C1D"/>
          <w:sz w:val="16"/>
          <w:szCs w:val="16"/>
        </w:rPr>
        <w:t xml:space="preserve"> Alberta, accessed on April 26, 2025, </w:t>
      </w:r>
      <w:hyperlink r:id="rId29" w:history="1">
        <w:r w:rsidRPr="00E36E08">
          <w:rPr>
            <w:rStyle w:val="Hyperlink"/>
            <w:rFonts w:ascii="Google Sans Text" w:eastAsia="Google Sans Text" w:hAnsi="Google Sans Text" w:cs="Google Sans Text"/>
            <w:b/>
            <w:sz w:val="16"/>
            <w:szCs w:val="16"/>
          </w:rPr>
          <w:t>https://myhealth.alberta.ca/Health/pages/conditions.aspx?hwid=aa78799</w:t>
        </w:r>
      </w:hyperlink>
    </w:p>
    <w:p w14:paraId="4236DB86"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What to look for: ABCDEs of melanoma - American Academy of Dermatology, accessed on April 26, 2025, </w:t>
      </w:r>
      <w:hyperlink r:id="rId30" w:history="1">
        <w:r w:rsidRPr="00E36E08">
          <w:rPr>
            <w:rStyle w:val="Hyperlink"/>
            <w:rFonts w:ascii="Google Sans Text" w:eastAsia="Google Sans Text" w:hAnsi="Google Sans Text" w:cs="Google Sans Text"/>
            <w:b/>
            <w:sz w:val="16"/>
            <w:szCs w:val="16"/>
          </w:rPr>
          <w:t>https://www.aad.org/public/diseases/skin-cancer/find/at-risk/abcdes</w:t>
        </w:r>
      </w:hyperlink>
    </w:p>
    <w:p w14:paraId="4D90737A"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Common Moles, Dysplastic Nevi, and Risk of Melanoma - NCI, accessed on April 26, 2025, </w:t>
      </w:r>
      <w:hyperlink r:id="rId31" w:history="1">
        <w:r w:rsidRPr="00E36E08">
          <w:rPr>
            <w:rStyle w:val="Hyperlink"/>
            <w:rFonts w:ascii="Google Sans Text" w:eastAsia="Google Sans Text" w:hAnsi="Google Sans Text" w:cs="Google Sans Text"/>
            <w:b/>
            <w:sz w:val="16"/>
            <w:szCs w:val="16"/>
          </w:rPr>
          <w:t>https://www.cancer.gov/types/skin/moles-fact-sheet</w:t>
        </w:r>
      </w:hyperlink>
    </w:p>
    <w:p w14:paraId="39AAFA52"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pictures to help identify skin cancer - Mayo Clinic, accessed on April 26, 2025, </w:t>
      </w:r>
      <w:hyperlink r:id="rId32" w:history="1">
        <w:r w:rsidRPr="00E36E08">
          <w:rPr>
            <w:rStyle w:val="Hyperlink"/>
            <w:rFonts w:ascii="Google Sans Text" w:eastAsia="Google Sans Text" w:hAnsi="Google Sans Text" w:cs="Google Sans Text"/>
            <w:b/>
            <w:sz w:val="16"/>
            <w:szCs w:val="16"/>
          </w:rPr>
          <w:t>https://www.mayoclinic.org/diseases-conditions/melanoma/in-depth/melanoma/art-20546856</w:t>
        </w:r>
      </w:hyperlink>
    </w:p>
    <w:p w14:paraId="6F51DDF3"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 Symptoms and causes - Mayo Clinic, accessed on April 26, 2025, </w:t>
      </w:r>
      <w:hyperlink r:id="rId33" w:history="1">
        <w:r w:rsidRPr="00E36E08">
          <w:rPr>
            <w:rStyle w:val="Hyperlink"/>
            <w:rFonts w:ascii="Google Sans Text" w:eastAsia="Google Sans Text" w:hAnsi="Google Sans Text" w:cs="Google Sans Text"/>
            <w:b/>
            <w:sz w:val="16"/>
            <w:szCs w:val="16"/>
          </w:rPr>
          <w:t>https://www.mayoclinic.org/diseases-conditions/melanoma/symptoms-causes/syc-20374884</w:t>
        </w:r>
      </w:hyperlink>
    </w:p>
    <w:p w14:paraId="32BC9C07"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How to Tell the Difference Between Skin Cancer and a Mole - </w:t>
      </w:r>
      <w:proofErr w:type="spellStart"/>
      <w:r w:rsidRPr="00E36E08">
        <w:rPr>
          <w:rFonts w:ascii="Google Sans Text" w:eastAsia="Google Sans Text" w:hAnsi="Google Sans Text" w:cs="Google Sans Text"/>
          <w:b/>
          <w:color w:val="1B1C1D"/>
          <w:sz w:val="16"/>
          <w:szCs w:val="16"/>
        </w:rPr>
        <w:t>Verywell</w:t>
      </w:r>
      <w:proofErr w:type="spellEnd"/>
      <w:r w:rsidRPr="00E36E08">
        <w:rPr>
          <w:rFonts w:ascii="Google Sans Text" w:eastAsia="Google Sans Text" w:hAnsi="Google Sans Text" w:cs="Google Sans Text"/>
          <w:b/>
          <w:color w:val="1B1C1D"/>
          <w:sz w:val="16"/>
          <w:szCs w:val="16"/>
        </w:rPr>
        <w:t xml:space="preserve"> Health, accessed on April 26, 2025, </w:t>
      </w:r>
      <w:hyperlink r:id="rId34" w:history="1">
        <w:r w:rsidRPr="00E36E08">
          <w:rPr>
            <w:rStyle w:val="Hyperlink"/>
            <w:rFonts w:ascii="Google Sans Text" w:eastAsia="Google Sans Text" w:hAnsi="Google Sans Text" w:cs="Google Sans Text"/>
            <w:b/>
            <w:sz w:val="16"/>
            <w:szCs w:val="16"/>
          </w:rPr>
          <w:t>https://www.verywellhealth.com/moles-vs-melanoma-skin-cancer-identification-gallery-3010833</w:t>
        </w:r>
      </w:hyperlink>
    </w:p>
    <w:p w14:paraId="08BA8FFD"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Your Patient With Melanoma: Staging, Prognosis, and Treatment - Cancer Network, accessed on April 26, 2025, </w:t>
      </w:r>
      <w:hyperlink r:id="rId35" w:history="1">
        <w:r w:rsidRPr="00E36E08">
          <w:rPr>
            <w:rStyle w:val="Hyperlink"/>
            <w:rFonts w:ascii="Google Sans Text" w:eastAsia="Google Sans Text" w:hAnsi="Google Sans Text" w:cs="Google Sans Text"/>
            <w:b/>
            <w:sz w:val="16"/>
            <w:szCs w:val="16"/>
          </w:rPr>
          <w:t>https://www.cancernetwork.com/view/your-patient-melanoma-staging-prognosis-and-treatment</w:t>
        </w:r>
      </w:hyperlink>
    </w:p>
    <w:p w14:paraId="78328F69"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Mole or Skin Cancer Knowing the ABCDE Rule | St. Mary's Health Care System, accessed on April 26, 2025, </w:t>
      </w:r>
      <w:hyperlink r:id="rId36" w:history="1">
        <w:r w:rsidRPr="00E36E08">
          <w:rPr>
            <w:rStyle w:val="Hyperlink"/>
            <w:rFonts w:ascii="Google Sans Text" w:eastAsia="Google Sans Text" w:hAnsi="Google Sans Text" w:cs="Google Sans Text"/>
            <w:b/>
            <w:sz w:val="16"/>
            <w:szCs w:val="16"/>
          </w:rPr>
          <w:t>https://www.stmaryshealthcaresystem.org/newsroom/blog-articles/mole-or-skin-cancer-knowing-abcde-rule</w:t>
        </w:r>
      </w:hyperlink>
    </w:p>
    <w:p w14:paraId="46B49951"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 unifying approach to the clinical diagnosis of melanoma including “D” for “Dark” in the ABCDE criteria - PMC, accessed on April 26, 2025, </w:t>
      </w:r>
      <w:hyperlink r:id="rId37" w:history="1">
        <w:r w:rsidRPr="00E36E08">
          <w:rPr>
            <w:rStyle w:val="Hyperlink"/>
            <w:rFonts w:ascii="Google Sans Text" w:eastAsia="Google Sans Text" w:hAnsi="Google Sans Text" w:cs="Google Sans Text"/>
            <w:b/>
            <w:sz w:val="16"/>
            <w:szCs w:val="16"/>
          </w:rPr>
          <w:t>https://pmc.ncbi.nlm.nih.gov/articles/PMC4230266/</w:t>
        </w:r>
      </w:hyperlink>
    </w:p>
    <w:p w14:paraId="196AA11A"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Amelanotic Melanoma: Symptoms, Stages &amp; Growth Rate, accessed on April 26, 2025, </w:t>
      </w:r>
      <w:hyperlink r:id="rId38" w:history="1">
        <w:r w:rsidRPr="00E36E08">
          <w:rPr>
            <w:rStyle w:val="Hyperlink"/>
            <w:rFonts w:ascii="Google Sans Text" w:eastAsia="Google Sans Text" w:hAnsi="Google Sans Text" w:cs="Google Sans Text"/>
            <w:b/>
            <w:sz w:val="16"/>
            <w:szCs w:val="16"/>
          </w:rPr>
          <w:t>https://www.cancercenter.com/cancer-types/melanoma/types/amelanotic-melanoma</w:t>
        </w:r>
      </w:hyperlink>
    </w:p>
    <w:p w14:paraId="2AB332C5"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Symptoms of melanoma skin cancer, accessed on April 26, 2025, </w:t>
      </w:r>
      <w:hyperlink r:id="rId39" w:history="1">
        <w:r w:rsidRPr="00E36E08">
          <w:rPr>
            <w:rStyle w:val="Hyperlink"/>
            <w:rFonts w:ascii="Google Sans Text" w:eastAsia="Google Sans Text" w:hAnsi="Google Sans Text" w:cs="Google Sans Text"/>
            <w:b/>
            <w:sz w:val="16"/>
            <w:szCs w:val="16"/>
          </w:rPr>
          <w:t>https://www.cancerresearchuk.org/about-cancer/melanoma/symptoms</w:t>
        </w:r>
      </w:hyperlink>
    </w:p>
    <w:p w14:paraId="37AF7E9E"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Clinical ABCDE rule for early melanoma detection - EPIDERMIS, accessed on April 26, 2025, </w:t>
      </w:r>
      <w:hyperlink r:id="rId40" w:history="1">
        <w:r w:rsidRPr="00E36E08">
          <w:rPr>
            <w:rStyle w:val="Hyperlink"/>
            <w:rFonts w:ascii="Google Sans Text" w:eastAsia="Google Sans Text" w:hAnsi="Google Sans Text" w:cs="Google Sans Text"/>
            <w:b/>
            <w:sz w:val="16"/>
            <w:szCs w:val="16"/>
          </w:rPr>
          <w:t>https://www.epidermis.pt/UserFiles/PDFs/Clinical%20ABCDE%20rule%20for%20early%20melanoma.pdf</w:t>
        </w:r>
      </w:hyperlink>
    </w:p>
    <w:p w14:paraId="62993F13"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Combining the “ABCDE Rule” and the “Ugly Duckling Sign” in an Effort to Improve Patient Self-Screening Examinations - PMC, accessed on April 26, 2025, </w:t>
      </w:r>
      <w:hyperlink r:id="rId41" w:history="1">
        <w:r w:rsidRPr="00E36E08">
          <w:rPr>
            <w:rStyle w:val="Hyperlink"/>
            <w:rFonts w:ascii="Google Sans Text" w:eastAsia="Google Sans Text" w:hAnsi="Google Sans Text" w:cs="Google Sans Text"/>
            <w:b/>
            <w:sz w:val="16"/>
            <w:szCs w:val="16"/>
          </w:rPr>
          <w:t>https://pmc.ncbi.nlm.nih.gov/articles/PMC4345927/</w:t>
        </w:r>
      </w:hyperlink>
    </w:p>
    <w:p w14:paraId="2C15A747"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Review of educational tools for skin self‐examination - UQ </w:t>
      </w:r>
      <w:proofErr w:type="spellStart"/>
      <w:r w:rsidRPr="00E36E08">
        <w:rPr>
          <w:rFonts w:ascii="Google Sans Text" w:eastAsia="Google Sans Text" w:hAnsi="Google Sans Text" w:cs="Google Sans Text"/>
          <w:b/>
          <w:color w:val="1B1C1D"/>
          <w:sz w:val="16"/>
          <w:szCs w:val="16"/>
        </w:rPr>
        <w:t>eSpace</w:t>
      </w:r>
      <w:proofErr w:type="spellEnd"/>
      <w:r w:rsidRPr="00E36E08">
        <w:rPr>
          <w:rFonts w:ascii="Google Sans Text" w:eastAsia="Google Sans Text" w:hAnsi="Google Sans Text" w:cs="Google Sans Text"/>
          <w:b/>
          <w:color w:val="1B1C1D"/>
          <w:sz w:val="16"/>
          <w:szCs w:val="16"/>
        </w:rPr>
        <w:t xml:space="preserve"> - The University of Queensland, accessed on April 26, 2025, </w:t>
      </w:r>
      <w:hyperlink r:id="rId42" w:history="1">
        <w:r w:rsidRPr="00E36E08">
          <w:rPr>
            <w:rStyle w:val="Hyperlink"/>
            <w:rFonts w:ascii="Google Sans Text" w:eastAsia="Google Sans Text" w:hAnsi="Google Sans Text" w:cs="Google Sans Text"/>
            <w:b/>
            <w:sz w:val="16"/>
            <w:szCs w:val="16"/>
          </w:rPr>
          <w:t>https://espace.library.uq.edu.au/view/UQ:ec6a630/UQec6a630_OA.pdf</w:t>
        </w:r>
      </w:hyperlink>
    </w:p>
    <w:p w14:paraId="55BF0D6F"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Malignant Melanoma: A Pictorial Review - PMC, accessed on April 26, 2025, </w:t>
      </w:r>
      <w:hyperlink r:id="rId43" w:history="1">
        <w:r w:rsidRPr="00E36E08">
          <w:rPr>
            <w:rStyle w:val="Hyperlink"/>
            <w:rFonts w:ascii="Google Sans Text" w:eastAsia="Google Sans Text" w:hAnsi="Google Sans Text" w:cs="Google Sans Text"/>
            <w:b/>
            <w:sz w:val="16"/>
            <w:szCs w:val="16"/>
          </w:rPr>
          <w:t>https://pmc.ncbi.nlm.nih.gov/articles/PMC4113154/</w:t>
        </w:r>
      </w:hyperlink>
    </w:p>
    <w:p w14:paraId="1D732F79"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lastRenderedPageBreak/>
        <w:t xml:space="preserve">How to Do a Skin Self-Exam | Examine Your Skin | American Cancer ..., accessed on April 26, 2025, </w:t>
      </w:r>
      <w:hyperlink r:id="rId44" w:history="1">
        <w:r w:rsidRPr="00E36E08">
          <w:rPr>
            <w:rStyle w:val="Hyperlink"/>
            <w:rFonts w:ascii="Google Sans Text" w:eastAsia="Google Sans Text" w:hAnsi="Google Sans Text" w:cs="Google Sans Text"/>
            <w:b/>
            <w:sz w:val="16"/>
            <w:szCs w:val="16"/>
          </w:rPr>
          <w:t>https://www.cancer.org/cancer/risk-prevention/sun-and-uv/skin-exams.html</w:t>
        </w:r>
      </w:hyperlink>
    </w:p>
    <w:p w14:paraId="66F0E7C2"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Find skin cancer: How to perform a skin self-exam, accessed on April 26, 2025, </w:t>
      </w:r>
      <w:hyperlink r:id="rId45" w:history="1">
        <w:r w:rsidRPr="00E36E08">
          <w:rPr>
            <w:rStyle w:val="Hyperlink"/>
            <w:rFonts w:ascii="Google Sans Text" w:eastAsia="Google Sans Text" w:hAnsi="Google Sans Text" w:cs="Google Sans Text"/>
            <w:b/>
            <w:sz w:val="16"/>
            <w:szCs w:val="16"/>
          </w:rPr>
          <w:t>https://www.aad.org/public/diseases/skin-cancer/find/check-skin</w:t>
        </w:r>
      </w:hyperlink>
    </w:p>
    <w:p w14:paraId="42F7DD29"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Find skin cancer: How to perform a skin self-exam - YouTube, accessed on April 26, 2025, </w:t>
      </w:r>
      <w:hyperlink r:id="rId46" w:history="1">
        <w:r w:rsidRPr="00E36E08">
          <w:rPr>
            <w:rStyle w:val="Hyperlink"/>
            <w:rFonts w:ascii="Google Sans Text" w:eastAsia="Google Sans Text" w:hAnsi="Google Sans Text" w:cs="Google Sans Text"/>
            <w:b/>
            <w:sz w:val="16"/>
            <w:szCs w:val="16"/>
          </w:rPr>
          <w:t>https://www.youtube.com/watch?v=UnCUcFJJDSA</w:t>
        </w:r>
      </w:hyperlink>
    </w:p>
    <w:p w14:paraId="39EC4603"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Annual Exams - The Skin Cancer Foundation, accessed on April 26, 2025, </w:t>
      </w:r>
      <w:hyperlink r:id="rId47" w:history="1">
        <w:r w:rsidRPr="00E36E08">
          <w:rPr>
            <w:rStyle w:val="Hyperlink"/>
            <w:rFonts w:ascii="Google Sans Text" w:eastAsia="Google Sans Text" w:hAnsi="Google Sans Text" w:cs="Google Sans Text"/>
            <w:b/>
            <w:sz w:val="16"/>
            <w:szCs w:val="16"/>
          </w:rPr>
          <w:t>https://www.skincancer.org/early-detection/annual-exams/</w:t>
        </w:r>
      </w:hyperlink>
    </w:p>
    <w:p w14:paraId="3846ABF2"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The ABCDEs of Melanoma: A Simple Guide to Spotting Skin Cancer, accessed on April 26, 2025, </w:t>
      </w:r>
      <w:hyperlink r:id="rId48" w:history="1">
        <w:r w:rsidRPr="00E36E08">
          <w:rPr>
            <w:rStyle w:val="Hyperlink"/>
            <w:rFonts w:ascii="Google Sans Text" w:eastAsia="Google Sans Text" w:hAnsi="Google Sans Text" w:cs="Google Sans Text"/>
            <w:b/>
            <w:sz w:val="16"/>
            <w:szCs w:val="16"/>
          </w:rPr>
          <w:t>https://www.theminorsurgerycenter.com/blog/the-abcdes-of-melanoma-a-simple-guide-to-spotting-skin-cancer</w:t>
        </w:r>
      </w:hyperlink>
    </w:p>
    <w:p w14:paraId="0A3F2800"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Skin cancer in people of </w:t>
      </w:r>
      <w:proofErr w:type="spellStart"/>
      <w:r w:rsidRPr="00E36E08">
        <w:rPr>
          <w:rFonts w:ascii="Google Sans Text" w:eastAsia="Google Sans Text" w:hAnsi="Google Sans Text" w:cs="Google Sans Text"/>
          <w:b/>
          <w:color w:val="1B1C1D"/>
          <w:sz w:val="16"/>
          <w:szCs w:val="16"/>
        </w:rPr>
        <w:t>color</w:t>
      </w:r>
      <w:proofErr w:type="spellEnd"/>
      <w:r w:rsidRPr="00E36E08">
        <w:rPr>
          <w:rFonts w:ascii="Google Sans Text" w:eastAsia="Google Sans Text" w:hAnsi="Google Sans Text" w:cs="Google Sans Text"/>
          <w:b/>
          <w:color w:val="1B1C1D"/>
          <w:sz w:val="16"/>
          <w:szCs w:val="16"/>
        </w:rPr>
        <w:t xml:space="preserve"> - American Academy of Dermatology, accessed on April 26, 2025, </w:t>
      </w:r>
      <w:hyperlink r:id="rId49" w:history="1">
        <w:r w:rsidRPr="00E36E08">
          <w:rPr>
            <w:rStyle w:val="Hyperlink"/>
            <w:rFonts w:ascii="Google Sans Text" w:eastAsia="Google Sans Text" w:hAnsi="Google Sans Text" w:cs="Google Sans Text"/>
            <w:b/>
            <w:sz w:val="16"/>
            <w:szCs w:val="16"/>
          </w:rPr>
          <w:t>https://www.aad.org/news/dermatologists-provide-recommendations-for-preventing-and-detecting-skin-cancer-in-people-of-color</w:t>
        </w:r>
      </w:hyperlink>
    </w:p>
    <w:p w14:paraId="33EE4D9C"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What Does Melanoma Look Like (With Pictures) - Healthline, accessed on April 26, 2025, </w:t>
      </w:r>
      <w:hyperlink r:id="rId50" w:history="1">
        <w:r w:rsidRPr="00E36E08">
          <w:rPr>
            <w:rStyle w:val="Hyperlink"/>
            <w:rFonts w:ascii="Google Sans Text" w:eastAsia="Google Sans Text" w:hAnsi="Google Sans Text" w:cs="Google Sans Text"/>
            <w:b/>
            <w:sz w:val="16"/>
            <w:szCs w:val="16"/>
          </w:rPr>
          <w:t>https://www.healthline.com/health/melanoma-pictures</w:t>
        </w:r>
      </w:hyperlink>
    </w:p>
    <w:p w14:paraId="582429B2"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Types of </w:t>
      </w:r>
      <w:proofErr w:type="gramStart"/>
      <w:r w:rsidRPr="00E36E08">
        <w:rPr>
          <w:rFonts w:ascii="Google Sans Text" w:eastAsia="Google Sans Text" w:hAnsi="Google Sans Text" w:cs="Google Sans Text"/>
          <w:b/>
          <w:color w:val="1B1C1D"/>
          <w:sz w:val="16"/>
          <w:szCs w:val="16"/>
        </w:rPr>
        <w:t>melanoma</w:t>
      </w:r>
      <w:proofErr w:type="gramEnd"/>
      <w:r w:rsidRPr="00E36E08">
        <w:rPr>
          <w:rFonts w:ascii="Google Sans Text" w:eastAsia="Google Sans Text" w:hAnsi="Google Sans Text" w:cs="Google Sans Text"/>
          <w:b/>
          <w:color w:val="1B1C1D"/>
          <w:sz w:val="16"/>
          <w:szCs w:val="16"/>
        </w:rPr>
        <w:t xml:space="preserve"> - Cancer Research UK, accessed on April 26, 2025, </w:t>
      </w:r>
      <w:hyperlink r:id="rId51" w:history="1">
        <w:r w:rsidRPr="00E36E08">
          <w:rPr>
            <w:rStyle w:val="Hyperlink"/>
            <w:rFonts w:ascii="Google Sans Text" w:eastAsia="Google Sans Text" w:hAnsi="Google Sans Text" w:cs="Google Sans Text"/>
            <w:b/>
            <w:sz w:val="16"/>
            <w:szCs w:val="16"/>
          </w:rPr>
          <w:t>https://www.cancerresearchuk.org/about-cancer/melanoma/stages-types/types</w:t>
        </w:r>
      </w:hyperlink>
    </w:p>
    <w:p w14:paraId="7E606B33"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Invasive melanoma - Skin melanocytic </w:t>
      </w:r>
      <w:proofErr w:type="spellStart"/>
      <w:r w:rsidRPr="00E36E08">
        <w:rPr>
          <w:rFonts w:ascii="Google Sans Text" w:eastAsia="Google Sans Text" w:hAnsi="Google Sans Text" w:cs="Google Sans Text"/>
          <w:b/>
          <w:color w:val="1B1C1D"/>
          <w:sz w:val="16"/>
          <w:szCs w:val="16"/>
        </w:rPr>
        <w:t>tumor</w:t>
      </w:r>
      <w:proofErr w:type="spellEnd"/>
      <w:r w:rsidRPr="00E36E08">
        <w:rPr>
          <w:rFonts w:ascii="Google Sans Text" w:eastAsia="Google Sans Text" w:hAnsi="Google Sans Text" w:cs="Google Sans Text"/>
          <w:b/>
          <w:color w:val="1B1C1D"/>
          <w:sz w:val="16"/>
          <w:szCs w:val="16"/>
        </w:rPr>
        <w:t xml:space="preserve"> - Pathology Outlines, accessed on April 26, 2025, </w:t>
      </w:r>
      <w:hyperlink r:id="rId52" w:history="1">
        <w:r w:rsidRPr="00E36E08">
          <w:rPr>
            <w:rStyle w:val="Hyperlink"/>
            <w:rFonts w:ascii="Google Sans Text" w:eastAsia="Google Sans Text" w:hAnsi="Google Sans Text" w:cs="Google Sans Text"/>
            <w:b/>
            <w:sz w:val="16"/>
            <w:szCs w:val="16"/>
          </w:rPr>
          <w:t>https://www.pathologyoutlines.com/topic/skintumormelanocyticmelanoma.html</w:t>
        </w:r>
      </w:hyperlink>
    </w:p>
    <w:p w14:paraId="53FD860D"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proofErr w:type="spellStart"/>
      <w:r w:rsidRPr="00E36E08">
        <w:rPr>
          <w:rFonts w:ascii="Google Sans Text" w:eastAsia="Google Sans Text" w:hAnsi="Google Sans Text" w:cs="Google Sans Text"/>
          <w:b/>
          <w:color w:val="1B1C1D"/>
          <w:sz w:val="16"/>
          <w:szCs w:val="16"/>
        </w:rPr>
        <w:t>Dermatoscopy</w:t>
      </w:r>
      <w:proofErr w:type="spellEnd"/>
      <w:r w:rsidRPr="00E36E08">
        <w:rPr>
          <w:rFonts w:ascii="Google Sans Text" w:eastAsia="Google Sans Text" w:hAnsi="Google Sans Text" w:cs="Google Sans Text"/>
          <w:b/>
          <w:color w:val="1B1C1D"/>
          <w:sz w:val="16"/>
          <w:szCs w:val="16"/>
        </w:rPr>
        <w:t xml:space="preserve"> of Neoplastic Skin Lesions: Recent Advances, Updates, and Revisions - PMC - PubMed Central, accessed on April 26, 2025, </w:t>
      </w:r>
      <w:hyperlink r:id="rId53" w:history="1">
        <w:r w:rsidRPr="00E36E08">
          <w:rPr>
            <w:rStyle w:val="Hyperlink"/>
            <w:rFonts w:ascii="Google Sans Text" w:eastAsia="Google Sans Text" w:hAnsi="Google Sans Text" w:cs="Google Sans Text"/>
            <w:b/>
            <w:sz w:val="16"/>
            <w:szCs w:val="16"/>
          </w:rPr>
          <w:t>https://pmc.ncbi.nlm.nih.gov/articles/PMC6153581/</w:t>
        </w:r>
      </w:hyperlink>
    </w:p>
    <w:p w14:paraId="400C8ABF"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Melanoma - Primary Care Dermatology Society, accessed on April 26, 2025, </w:t>
      </w:r>
      <w:hyperlink r:id="rId54" w:history="1">
        <w:r w:rsidRPr="00E36E08">
          <w:rPr>
            <w:rStyle w:val="Hyperlink"/>
            <w:rFonts w:ascii="Google Sans Text" w:eastAsia="Google Sans Text" w:hAnsi="Google Sans Text" w:cs="Google Sans Text"/>
            <w:b/>
            <w:sz w:val="16"/>
            <w:szCs w:val="16"/>
          </w:rPr>
          <w:t>https://www.pcds.org.uk/clinical-guidance/melanoma-an-overview1</w:t>
        </w:r>
      </w:hyperlink>
    </w:p>
    <w:p w14:paraId="3C339C0D"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Nodular Melanoma: A Review of Pathogenesis, Presentation, Diagnosis, and Treatment, accessed on April 26, 2025, </w:t>
      </w:r>
      <w:hyperlink r:id="rId55" w:history="1">
        <w:r w:rsidRPr="00E36E08">
          <w:rPr>
            <w:rStyle w:val="Hyperlink"/>
            <w:rFonts w:ascii="Google Sans Text" w:eastAsia="Google Sans Text" w:hAnsi="Google Sans Text" w:cs="Google Sans Text"/>
            <w:b/>
            <w:sz w:val="16"/>
            <w:szCs w:val="16"/>
          </w:rPr>
          <w:t>https://www.dermatoljournal.com/articles/nodular-melanoma-a-review-of-pathogenesis-presentation-diagnosis-and-treatment.html</w:t>
        </w:r>
      </w:hyperlink>
    </w:p>
    <w:p w14:paraId="22F67052"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Pigmented nodular melanoma: The predictive value of </w:t>
      </w:r>
      <w:proofErr w:type="spellStart"/>
      <w:r w:rsidRPr="00E36E08">
        <w:rPr>
          <w:rFonts w:ascii="Google Sans Text" w:eastAsia="Google Sans Text" w:hAnsi="Google Sans Text" w:cs="Google Sans Text"/>
          <w:b/>
          <w:color w:val="1B1C1D"/>
          <w:sz w:val="16"/>
          <w:szCs w:val="16"/>
        </w:rPr>
        <w:t>dermoscopic</w:t>
      </w:r>
      <w:proofErr w:type="spellEnd"/>
      <w:r w:rsidRPr="00E36E08">
        <w:rPr>
          <w:rFonts w:ascii="Google Sans Text" w:eastAsia="Google Sans Text" w:hAnsi="Google Sans Text" w:cs="Google Sans Text"/>
          <w:b/>
          <w:color w:val="1B1C1D"/>
          <w:sz w:val="16"/>
          <w:szCs w:val="16"/>
        </w:rPr>
        <w:t xml:space="preserve"> features using a multivariate analysis | Riccardo Bono, accessed on April 26, 2025, </w:t>
      </w:r>
      <w:hyperlink r:id="rId56" w:history="1">
        <w:r w:rsidRPr="00E36E08">
          <w:rPr>
            <w:rStyle w:val="Hyperlink"/>
            <w:rFonts w:ascii="Google Sans Text" w:eastAsia="Google Sans Text" w:hAnsi="Google Sans Text" w:cs="Google Sans Text"/>
            <w:b/>
            <w:sz w:val="16"/>
            <w:szCs w:val="16"/>
          </w:rPr>
          <w:t>https://riccardobono.it/wp-content/uploads/2016/12/2015_Pigmented-nodular-melanoma-The-predictive-value-of-dermoscopic-features-using-a-multivariate-analysis.pdf</w:t>
        </w:r>
      </w:hyperlink>
    </w:p>
    <w:p w14:paraId="633FCC35"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proofErr w:type="spellStart"/>
      <w:r w:rsidRPr="00E36E08">
        <w:rPr>
          <w:rFonts w:ascii="Google Sans Text" w:eastAsia="Google Sans Text" w:hAnsi="Google Sans Text" w:cs="Google Sans Text"/>
          <w:b/>
          <w:color w:val="1B1C1D"/>
          <w:sz w:val="16"/>
          <w:szCs w:val="16"/>
        </w:rPr>
        <w:t>Dermoscopy</w:t>
      </w:r>
      <w:proofErr w:type="spellEnd"/>
      <w:r w:rsidRPr="00E36E08">
        <w:rPr>
          <w:rFonts w:ascii="Google Sans Text" w:eastAsia="Google Sans Text" w:hAnsi="Google Sans Text" w:cs="Google Sans Text"/>
          <w:b/>
          <w:color w:val="1B1C1D"/>
          <w:sz w:val="16"/>
          <w:szCs w:val="16"/>
        </w:rPr>
        <w:t xml:space="preserve"> of Nodular Melanoma: Review of the Literature and Report of 3 Cases, accessed on April 26, 2025, </w:t>
      </w:r>
      <w:hyperlink r:id="rId57" w:history="1">
        <w:r w:rsidRPr="00E36E08">
          <w:rPr>
            <w:rStyle w:val="Hyperlink"/>
            <w:rFonts w:ascii="Google Sans Text" w:eastAsia="Google Sans Text" w:hAnsi="Google Sans Text" w:cs="Google Sans Text"/>
            <w:b/>
            <w:sz w:val="16"/>
            <w:szCs w:val="16"/>
          </w:rPr>
          <w:t>https://pubmed.ncbi.nlm.nih.gov/27663921/</w:t>
        </w:r>
      </w:hyperlink>
    </w:p>
    <w:p w14:paraId="218A05F7"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(PDF) Patient-identified early clinical warning signs of nodular melanoma: A qualitative study - ResearchGate, accessed on April 26, 2025, </w:t>
      </w:r>
      <w:hyperlink r:id="rId58" w:history="1">
        <w:r w:rsidRPr="00E36E08">
          <w:rPr>
            <w:rStyle w:val="Hyperlink"/>
            <w:rFonts w:ascii="Google Sans Text" w:eastAsia="Google Sans Text" w:hAnsi="Google Sans Text" w:cs="Google Sans Text"/>
            <w:b/>
            <w:sz w:val="16"/>
            <w:szCs w:val="16"/>
          </w:rPr>
          <w:t>https://www.researchgate.net/publication/349513972_Patient-identified_early_clinical_warning_signs_of_nodular_melanoma_A_qualitative_study</w:t>
        </w:r>
      </w:hyperlink>
    </w:p>
    <w:p w14:paraId="4713A01C"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Superficial spreading melanoma - </w:t>
      </w:r>
      <w:proofErr w:type="spellStart"/>
      <w:r w:rsidRPr="00E36E08">
        <w:rPr>
          <w:rFonts w:ascii="Google Sans Text" w:eastAsia="Google Sans Text" w:hAnsi="Google Sans Text" w:cs="Google Sans Text"/>
          <w:b/>
          <w:color w:val="1B1C1D"/>
          <w:sz w:val="16"/>
          <w:szCs w:val="16"/>
        </w:rPr>
        <w:t>DermNet</w:t>
      </w:r>
      <w:proofErr w:type="spellEnd"/>
      <w:r w:rsidRPr="00E36E08">
        <w:rPr>
          <w:rFonts w:ascii="Google Sans Text" w:eastAsia="Google Sans Text" w:hAnsi="Google Sans Text" w:cs="Google Sans Text"/>
          <w:b/>
          <w:color w:val="1B1C1D"/>
          <w:sz w:val="16"/>
          <w:szCs w:val="16"/>
        </w:rPr>
        <w:t xml:space="preserve">, accessed on April 26, 2025, </w:t>
      </w:r>
      <w:hyperlink r:id="rId59" w:history="1">
        <w:r w:rsidRPr="00E36E08">
          <w:rPr>
            <w:rStyle w:val="Hyperlink"/>
            <w:rFonts w:ascii="Google Sans Text" w:eastAsia="Google Sans Text" w:hAnsi="Google Sans Text" w:cs="Google Sans Text"/>
            <w:b/>
            <w:sz w:val="16"/>
            <w:szCs w:val="16"/>
          </w:rPr>
          <w:t>https://dermnetnz.org/topics/superficial-spreading-melanoma</w:t>
        </w:r>
      </w:hyperlink>
    </w:p>
    <w:p w14:paraId="56F221AB"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Active Education Outperforms Passive Approaches in Melanoma Detection by Non-Medical Individuals - Dermatology Times, accessed on April 26, 2025, </w:t>
      </w:r>
      <w:hyperlink r:id="rId60" w:history="1">
        <w:r w:rsidRPr="00E36E08">
          <w:rPr>
            <w:rStyle w:val="Hyperlink"/>
            <w:rFonts w:ascii="Google Sans Text" w:eastAsia="Google Sans Text" w:hAnsi="Google Sans Text" w:cs="Google Sans Text"/>
            <w:b/>
            <w:sz w:val="16"/>
            <w:szCs w:val="16"/>
          </w:rPr>
          <w:t>https://www.dermatologytimes.com/view/active-education-outperforms-passive-approaches-in-melanoma-detection-by-non-medical-individuals</w:t>
        </w:r>
      </w:hyperlink>
    </w:p>
    <w:p w14:paraId="2202929C" w14:textId="77777777" w:rsidR="00E36E08" w:rsidRPr="00E36E08" w:rsidRDefault="00E36E08" w:rsidP="00E36E08">
      <w:pPr>
        <w:numPr>
          <w:ilvl w:val="0"/>
          <w:numId w:val="12"/>
        </w:numPr>
        <w:pBdr>
          <w:top w:val="nil"/>
          <w:left w:val="nil"/>
          <w:bottom w:val="nil"/>
          <w:right w:val="nil"/>
          <w:between w:val="nil"/>
        </w:pBdr>
        <w:spacing w:after="240"/>
        <w:rPr>
          <w:rFonts w:ascii="Google Sans Text" w:eastAsia="Google Sans Text" w:hAnsi="Google Sans Text" w:cs="Google Sans Text"/>
          <w:b/>
          <w:color w:val="1B1C1D"/>
          <w:sz w:val="16"/>
          <w:szCs w:val="16"/>
        </w:rPr>
      </w:pPr>
      <w:r w:rsidRPr="00E36E08">
        <w:rPr>
          <w:rFonts w:ascii="Google Sans Text" w:eastAsia="Google Sans Text" w:hAnsi="Google Sans Text" w:cs="Google Sans Text"/>
          <w:b/>
          <w:color w:val="1B1C1D"/>
          <w:sz w:val="16"/>
          <w:szCs w:val="16"/>
        </w:rPr>
        <w:t xml:space="preserve">Skin cancer - Diagnosis and treatment - Mayo Clinic, accessed on April 26, 2025, </w:t>
      </w:r>
      <w:hyperlink r:id="rId61" w:history="1">
        <w:r w:rsidRPr="00E36E08">
          <w:rPr>
            <w:rStyle w:val="Hyperlink"/>
            <w:rFonts w:ascii="Google Sans Text" w:eastAsia="Google Sans Text" w:hAnsi="Google Sans Text" w:cs="Google Sans Text"/>
            <w:b/>
            <w:sz w:val="16"/>
            <w:szCs w:val="16"/>
          </w:rPr>
          <w:t>https://www.mayoclinic.org/diseases-conditions/skin-cancer/diagnosis-treatment/drc-20377608</w:t>
        </w:r>
      </w:hyperlink>
    </w:p>
    <w:p w14:paraId="3821568A" w14:textId="52C2E76C" w:rsidR="003254F9" w:rsidRDefault="003254F9" w:rsidP="00E36E08">
      <w:pPr>
        <w:pBdr>
          <w:top w:val="nil"/>
          <w:left w:val="nil"/>
          <w:bottom w:val="nil"/>
          <w:right w:val="nil"/>
          <w:between w:val="nil"/>
        </w:pBdr>
        <w:spacing w:after="240" w:line="275" w:lineRule="auto"/>
        <w:rPr>
          <w:rFonts w:ascii="Google Sans Text" w:eastAsia="Google Sans Text" w:hAnsi="Google Sans Text" w:cs="Google Sans Text"/>
          <w:b/>
          <w:color w:val="1B1C1D"/>
          <w:sz w:val="24"/>
          <w:szCs w:val="24"/>
        </w:rPr>
      </w:pPr>
    </w:p>
    <w:sectPr w:rsidR="003254F9">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01DF039-F4B3-4A60-BEC5-F48D1BEF1B4E}"/>
    <w:embedItalic r:id="rId2" w:fontKey="{20C1DD3E-402A-40A2-80B0-62F7C0E70EB2}"/>
  </w:font>
  <w:font w:name="Google Sans">
    <w:charset w:val="00"/>
    <w:family w:val="auto"/>
    <w:pitch w:val="default"/>
    <w:embedRegular r:id="rId3" w:fontKey="{F75A9072-F386-4E93-8C54-C70F7D921836}"/>
    <w:embedBold r:id="rId4" w:fontKey="{E53E5494-F781-4E74-9D50-9AC75D2AEE6F}"/>
  </w:font>
  <w:font w:name="Google Sans Text">
    <w:charset w:val="00"/>
    <w:family w:val="auto"/>
    <w:pitch w:val="default"/>
    <w:embedRegular r:id="rId5" w:fontKey="{21F54584-C630-43D1-AF91-7DBD94DEF1FC}"/>
    <w:embedBold r:id="rId6" w:fontKey="{925A4DD7-F927-4FEA-A7CD-535C32A2664C}"/>
    <w:embedItalic r:id="rId7" w:fontKey="{DDDE4D56-B667-4087-9151-AD8C55550460}"/>
  </w:font>
  <w:font w:name="Calibri">
    <w:panose1 w:val="020F0502020204030204"/>
    <w:charset w:val="00"/>
    <w:family w:val="swiss"/>
    <w:pitch w:val="variable"/>
    <w:sig w:usb0="E4002EFF" w:usb1="C200247B" w:usb2="00000009" w:usb3="00000000" w:csb0="000001FF" w:csb1="00000000"/>
    <w:embedRegular r:id="rId8" w:fontKey="{74F7474A-FC62-41D7-AE0B-3E2EE3A721B6}"/>
  </w:font>
  <w:font w:name="Cambria">
    <w:panose1 w:val="02040503050406030204"/>
    <w:charset w:val="00"/>
    <w:family w:val="roman"/>
    <w:pitch w:val="variable"/>
    <w:sig w:usb0="E00006FF" w:usb1="420024FF" w:usb2="02000000" w:usb3="00000000" w:csb0="0000019F" w:csb1="00000000"/>
    <w:embedRegular r:id="rId9" w:fontKey="{3155CC28-4200-4FF5-A76B-E30775BFF92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F35D8"/>
    <w:multiLevelType w:val="multilevel"/>
    <w:tmpl w:val="A51231C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5BF2052"/>
    <w:multiLevelType w:val="multilevel"/>
    <w:tmpl w:val="54B413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07225641"/>
    <w:multiLevelType w:val="multilevel"/>
    <w:tmpl w:val="A4B8CFF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1E9E4EB0"/>
    <w:multiLevelType w:val="multilevel"/>
    <w:tmpl w:val="F8BE1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B634F2"/>
    <w:multiLevelType w:val="multilevel"/>
    <w:tmpl w:val="B63A78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27691E1C"/>
    <w:multiLevelType w:val="multilevel"/>
    <w:tmpl w:val="C13EFC3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2EDC5E8E"/>
    <w:multiLevelType w:val="multilevel"/>
    <w:tmpl w:val="6A5E2CF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3B8C269A"/>
    <w:multiLevelType w:val="multilevel"/>
    <w:tmpl w:val="44C250A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3166471"/>
    <w:multiLevelType w:val="multilevel"/>
    <w:tmpl w:val="0C66036C"/>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62DC519D"/>
    <w:multiLevelType w:val="multilevel"/>
    <w:tmpl w:val="95A45B0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64ED1507"/>
    <w:multiLevelType w:val="multilevel"/>
    <w:tmpl w:val="E88846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673B0A91"/>
    <w:multiLevelType w:val="multilevel"/>
    <w:tmpl w:val="0F06C4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45039516">
    <w:abstractNumId w:val="10"/>
  </w:num>
  <w:num w:numId="2" w16cid:durableId="1606038825">
    <w:abstractNumId w:val="7"/>
  </w:num>
  <w:num w:numId="3" w16cid:durableId="1844781821">
    <w:abstractNumId w:val="0"/>
  </w:num>
  <w:num w:numId="4" w16cid:durableId="453213026">
    <w:abstractNumId w:val="8"/>
  </w:num>
  <w:num w:numId="5" w16cid:durableId="848567229">
    <w:abstractNumId w:val="1"/>
  </w:num>
  <w:num w:numId="6" w16cid:durableId="744298997">
    <w:abstractNumId w:val="2"/>
  </w:num>
  <w:num w:numId="7" w16cid:durableId="758209375">
    <w:abstractNumId w:val="11"/>
  </w:num>
  <w:num w:numId="8" w16cid:durableId="1535383505">
    <w:abstractNumId w:val="4"/>
  </w:num>
  <w:num w:numId="9" w16cid:durableId="538669644">
    <w:abstractNumId w:val="9"/>
  </w:num>
  <w:num w:numId="10" w16cid:durableId="25057969">
    <w:abstractNumId w:val="5"/>
  </w:num>
  <w:num w:numId="11" w16cid:durableId="115494380">
    <w:abstractNumId w:val="6"/>
  </w:num>
  <w:num w:numId="12" w16cid:durableId="4143204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4F9"/>
    <w:rsid w:val="00251430"/>
    <w:rsid w:val="003254F9"/>
    <w:rsid w:val="00E36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AAAE5"/>
  <w15:docId w15:val="{2A33C5C2-DAD5-45AA-ACAE-2D75D68BE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E36E08"/>
    <w:rPr>
      <w:color w:val="0000FF" w:themeColor="hyperlink"/>
      <w:u w:val="single"/>
    </w:rPr>
  </w:style>
  <w:style w:type="character" w:styleId="UnresolvedMention">
    <w:name w:val="Unresolved Mention"/>
    <w:basedOn w:val="DefaultParagraphFont"/>
    <w:uiPriority w:val="99"/>
    <w:semiHidden/>
    <w:unhideWhenUsed/>
    <w:rsid w:val="00E36E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844183">
      <w:bodyDiv w:val="1"/>
      <w:marLeft w:val="0"/>
      <w:marRight w:val="0"/>
      <w:marTop w:val="0"/>
      <w:marBottom w:val="0"/>
      <w:divBdr>
        <w:top w:val="none" w:sz="0" w:space="0" w:color="auto"/>
        <w:left w:val="none" w:sz="0" w:space="0" w:color="auto"/>
        <w:bottom w:val="none" w:sz="0" w:space="0" w:color="auto"/>
        <w:right w:val="none" w:sz="0" w:space="0" w:color="auto"/>
      </w:divBdr>
    </w:div>
    <w:div w:id="1473213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uspreventiveservicestaskforce.org/Page/Document/RecommendationStatementFinal/skin-cancer-screening2" TargetMode="External"/><Relationship Id="rId18" Type="http://schemas.openxmlformats.org/officeDocument/2006/relationships/hyperlink" Target="https://www.cancer.org/cancer/types/melanoma-skin-cancer/detection-diagnosis-staging/signs-and-symptoms.html" TargetMode="External"/><Relationship Id="rId26" Type="http://schemas.openxmlformats.org/officeDocument/2006/relationships/hyperlink" Target="https://www.news-medical.net/news/20180503/AAD-encourages-early-detection-of-melanoma-through-skin-self-exams.aspx" TargetMode="External"/><Relationship Id="rId39" Type="http://schemas.openxmlformats.org/officeDocument/2006/relationships/hyperlink" Target="https://www.cancerresearchuk.org/about-cancer/melanoma/symptoms" TargetMode="External"/><Relationship Id="rId21" Type="http://schemas.openxmlformats.org/officeDocument/2006/relationships/hyperlink" Target="https://www.beaumont.org/conditions/melanoma/abcde's-of-melanoma" TargetMode="External"/><Relationship Id="rId34" Type="http://schemas.openxmlformats.org/officeDocument/2006/relationships/hyperlink" Target="https://www.verywellhealth.com/moles-vs-melanoma-skin-cancer-identification-gallery-3010833" TargetMode="External"/><Relationship Id="rId42" Type="http://schemas.openxmlformats.org/officeDocument/2006/relationships/hyperlink" Target="https://espace.library.uq.edu.au/view/UQ:ec6a630/UQec6a630_OA.pdf" TargetMode="External"/><Relationship Id="rId47" Type="http://schemas.openxmlformats.org/officeDocument/2006/relationships/hyperlink" Target="https://www.skincancer.org/early-detection/annual-exams/" TargetMode="External"/><Relationship Id="rId50" Type="http://schemas.openxmlformats.org/officeDocument/2006/relationships/hyperlink" Target="https://www.healthline.com/health/melanoma-pictures" TargetMode="External"/><Relationship Id="rId55" Type="http://schemas.openxmlformats.org/officeDocument/2006/relationships/hyperlink" Target="https://www.dermatoljournal.com/articles/nodular-melanoma-a-review-of-pathogenesis-presentation-diagnosis-and-treatment.html" TargetMode="External"/><Relationship Id="rId63" Type="http://schemas.openxmlformats.org/officeDocument/2006/relationships/theme" Target="theme/theme1.xml"/><Relationship Id="rId7" Type="http://schemas.openxmlformats.org/officeDocument/2006/relationships/hyperlink" Target="https://www.aad.org/public/diseases/skin-cancer/find/at-risk/abcdes" TargetMode="External"/><Relationship Id="rId2" Type="http://schemas.openxmlformats.org/officeDocument/2006/relationships/styles" Target="styles.xml"/><Relationship Id="rId16" Type="http://schemas.openxmlformats.org/officeDocument/2006/relationships/hyperlink" Target="https://www.medicalnewstoday.com/articles/skin-cancer-screening" TargetMode="External"/><Relationship Id="rId29" Type="http://schemas.openxmlformats.org/officeDocument/2006/relationships/hyperlink" Target="https://myhealth.alberta.ca/Health/pages/conditions.aspx?hwid=aa78799" TargetMode="External"/><Relationship Id="rId11" Type="http://schemas.openxmlformats.org/officeDocument/2006/relationships/hyperlink" Target="https://moles-melanoma-tool.cancer.gov/" TargetMode="External"/><Relationship Id="rId24" Type="http://schemas.openxmlformats.org/officeDocument/2006/relationships/hyperlink" Target="https://www.aafp.org/pubs/afp/issues/2012/0115/p161.html" TargetMode="External"/><Relationship Id="rId32" Type="http://schemas.openxmlformats.org/officeDocument/2006/relationships/hyperlink" Target="https://www.mayoclinic.org/diseases-conditions/melanoma/in-depth/melanoma/art-20546856" TargetMode="External"/><Relationship Id="rId37" Type="http://schemas.openxmlformats.org/officeDocument/2006/relationships/hyperlink" Target="https://pmc.ncbi.nlm.nih.gov/articles/PMC4230266/" TargetMode="External"/><Relationship Id="rId40" Type="http://schemas.openxmlformats.org/officeDocument/2006/relationships/hyperlink" Target="https://www.epidermis.pt/UserFiles/PDFs/Clinical%20ABCDE%20rule%20for%20early%20melanoma.pdf" TargetMode="External"/><Relationship Id="rId45" Type="http://schemas.openxmlformats.org/officeDocument/2006/relationships/hyperlink" Target="https://www.aad.org/public/diseases/skin-cancer/find/check-skin" TargetMode="External"/><Relationship Id="rId53" Type="http://schemas.openxmlformats.org/officeDocument/2006/relationships/hyperlink" Target="https://pmc.ncbi.nlm.nih.gov/articles/PMC6153581/" TargetMode="External"/><Relationship Id="rId58" Type="http://schemas.openxmlformats.org/officeDocument/2006/relationships/hyperlink" Target="https://www.researchgate.net/publication/349513972_Patient-identified_early_clinical_warning_signs_of_nodular_melanoma_A_qualitative_study" TargetMode="External"/><Relationship Id="rId5" Type="http://schemas.openxmlformats.org/officeDocument/2006/relationships/hyperlink" Target="https://www.aad.org/public/diseases/skin-cancer/find/at-risk/abcdes" TargetMode="External"/><Relationship Id="rId61" Type="http://schemas.openxmlformats.org/officeDocument/2006/relationships/hyperlink" Target="https://www.mayoclinic.org/diseases-conditions/skin-cancer/diagnosis-treatment/drc-20377608" TargetMode="External"/><Relationship Id="rId19" Type="http://schemas.openxmlformats.org/officeDocument/2006/relationships/hyperlink" Target="https://www.skinsurgerycenter.net/blog/do-you-know-the-abcdes-of-melanoma" TargetMode="External"/><Relationship Id="rId14" Type="http://schemas.openxmlformats.org/officeDocument/2006/relationships/hyperlink" Target="https://www.houstondermatologyspecialists.com/blog/the-abcdes-of-melanoma/" TargetMode="External"/><Relationship Id="rId22" Type="http://schemas.openxmlformats.org/officeDocument/2006/relationships/hyperlink" Target="https://www.rixisdermatology.com/rixis-dermatology-insights/abcde-skin-cancer" TargetMode="External"/><Relationship Id="rId27" Type="http://schemas.openxmlformats.org/officeDocument/2006/relationships/hyperlink" Target="https://www.skincancer.org/skin-cancer-information/melanoma/melanoma-warning-signs-and-images/" TargetMode="External"/><Relationship Id="rId30" Type="http://schemas.openxmlformats.org/officeDocument/2006/relationships/hyperlink" Target="https://www.aad.org/public/diseases/skin-cancer/find/at-risk/abcdes" TargetMode="External"/><Relationship Id="rId35" Type="http://schemas.openxmlformats.org/officeDocument/2006/relationships/hyperlink" Target="https://www.cancernetwork.com/view/your-patient-melanoma-staging-prognosis-and-treatment" TargetMode="External"/><Relationship Id="rId43" Type="http://schemas.openxmlformats.org/officeDocument/2006/relationships/hyperlink" Target="https://pmc.ncbi.nlm.nih.gov/articles/PMC4113154/" TargetMode="External"/><Relationship Id="rId48" Type="http://schemas.openxmlformats.org/officeDocument/2006/relationships/hyperlink" Target="https://www.theminorsurgerycenter.com/blog/the-abcdes-of-melanoma-a-simple-guide-to-spotting-skin-cancer" TargetMode="External"/><Relationship Id="rId56" Type="http://schemas.openxmlformats.org/officeDocument/2006/relationships/hyperlink" Target="https://riccardobono.it/wp-content/uploads/2016/12/2015_Pigmented-nodular-melanoma-The-predictive-value-of-dermoscopic-features-using-a-multivariate-analysis.pdf" TargetMode="External"/><Relationship Id="rId8" Type="http://schemas.openxmlformats.org/officeDocument/2006/relationships/hyperlink" Target="https://www.aad.org/public/diseases/skin-cancer/find/at-risk/abcdes" TargetMode="External"/><Relationship Id="rId51" Type="http://schemas.openxmlformats.org/officeDocument/2006/relationships/hyperlink" Target="https://www.cancerresearchuk.org/about-cancer/melanoma/stages-types/types" TargetMode="External"/><Relationship Id="rId3" Type="http://schemas.openxmlformats.org/officeDocument/2006/relationships/settings" Target="settings.xml"/><Relationship Id="rId12" Type="http://schemas.openxmlformats.org/officeDocument/2006/relationships/hyperlink" Target="https://www.verywellhealth.com/the-abcds-of-melanoma-1069472" TargetMode="External"/><Relationship Id="rId17" Type="http://schemas.openxmlformats.org/officeDocument/2006/relationships/hyperlink" Target="https://my.clevelandclinic.org/health/diseases/14391-melanoma" TargetMode="External"/><Relationship Id="rId25" Type="http://schemas.openxmlformats.org/officeDocument/2006/relationships/hyperlink" Target="https://pmc.ncbi.nlm.nih.gov/articles/PMC3325479/" TargetMode="External"/><Relationship Id="rId33" Type="http://schemas.openxmlformats.org/officeDocument/2006/relationships/hyperlink" Target="https://www.mayoclinic.org/diseases-conditions/melanoma/symptoms-causes/syc-20374884" TargetMode="External"/><Relationship Id="rId38" Type="http://schemas.openxmlformats.org/officeDocument/2006/relationships/hyperlink" Target="https://www.cancercenter.com/cancer-types/melanoma/types/amelanotic-melanoma" TargetMode="External"/><Relationship Id="rId46" Type="http://schemas.openxmlformats.org/officeDocument/2006/relationships/hyperlink" Target="https://www.youtube.com/watch?v=UnCUcFJJDSA" TargetMode="External"/><Relationship Id="rId59" Type="http://schemas.openxmlformats.org/officeDocument/2006/relationships/hyperlink" Target="https://dermnetnz.org/topics/superficial-spreading-melanoma" TargetMode="External"/><Relationship Id="rId20" Type="http://schemas.openxmlformats.org/officeDocument/2006/relationships/hyperlink" Target="https://www.healthline.com/health/skin-cancer/abcd-rule-for-skin-cancer" TargetMode="External"/><Relationship Id="rId41" Type="http://schemas.openxmlformats.org/officeDocument/2006/relationships/hyperlink" Target="https://pmc.ncbi.nlm.nih.gov/articles/PMC4345927/" TargetMode="External"/><Relationship Id="rId54" Type="http://schemas.openxmlformats.org/officeDocument/2006/relationships/hyperlink" Target="https://www.pcds.org.uk/clinical-guidance/melanoma-an-overview1"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aad.org/public/diseases/skin-cancer/find/at-risk/abcdes" TargetMode="External"/><Relationship Id="rId15" Type="http://schemas.openxmlformats.org/officeDocument/2006/relationships/hyperlink" Target="https://www.medicalnewstoday.com/articles/abcde-skin-cancer" TargetMode="External"/><Relationship Id="rId23" Type="http://schemas.openxmlformats.org/officeDocument/2006/relationships/hyperlink" Target="https://pubmed.ncbi.nlm.nih.gov/25698455/" TargetMode="External"/><Relationship Id="rId28" Type="http://schemas.openxmlformats.org/officeDocument/2006/relationships/hyperlink" Target="https://dermnetnz.org/topics/abcdes-of-melanoma" TargetMode="External"/><Relationship Id="rId36" Type="http://schemas.openxmlformats.org/officeDocument/2006/relationships/hyperlink" Target="https://www.stmaryshealthcaresystem.org/newsroom/blog-articles/mole-or-skin-cancer-knowing-abcde-rule" TargetMode="External"/><Relationship Id="rId49" Type="http://schemas.openxmlformats.org/officeDocument/2006/relationships/hyperlink" Target="https://www.aad.org/news/dermatologists-provide-recommendations-for-preventing-and-detecting-skin-cancer-in-people-of-color" TargetMode="External"/><Relationship Id="rId57" Type="http://schemas.openxmlformats.org/officeDocument/2006/relationships/hyperlink" Target="https://pubmed.ncbi.nlm.nih.gov/27663921/" TargetMode="External"/><Relationship Id="rId10" Type="http://schemas.openxmlformats.org/officeDocument/2006/relationships/hyperlink" Target="https://www.aad.org/media/stats-melanoma" TargetMode="External"/><Relationship Id="rId31" Type="http://schemas.openxmlformats.org/officeDocument/2006/relationships/hyperlink" Target="https://www.cancer.gov/types/skin/moles-fact-sheet" TargetMode="External"/><Relationship Id="rId44" Type="http://schemas.openxmlformats.org/officeDocument/2006/relationships/hyperlink" Target="https://www.cancer.org/cancer/risk-prevention/sun-and-uv/skin-exams.html" TargetMode="External"/><Relationship Id="rId52" Type="http://schemas.openxmlformats.org/officeDocument/2006/relationships/hyperlink" Target="https://www.pathologyoutlines.com/topic/skintumormelanocyticmelanoma.html" TargetMode="External"/><Relationship Id="rId60" Type="http://schemas.openxmlformats.org/officeDocument/2006/relationships/hyperlink" Target="https://www.dermatologytimes.com/view/active-education-outperforms-passive-approaches-in-melanoma-detection-by-non-medical-individuals" TargetMode="External"/><Relationship Id="rId4" Type="http://schemas.openxmlformats.org/officeDocument/2006/relationships/webSettings" Target="webSettings.xml"/><Relationship Id="rId9" Type="http://schemas.openxmlformats.org/officeDocument/2006/relationships/hyperlink" Target="https://www.skincancer.org/early-detection/abcde-cancer-warning-sig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7088</Words>
  <Characters>40408</Characters>
  <Application>Microsoft Office Word</Application>
  <DocSecurity>0</DocSecurity>
  <Lines>336</Lines>
  <Paragraphs>94</Paragraphs>
  <ScaleCrop>false</ScaleCrop>
  <Company/>
  <LinksUpToDate>false</LinksUpToDate>
  <CharactersWithSpaces>47402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Horsey</cp:lastModifiedBy>
  <cp:revision>2</cp:revision>
  <dcterms:created xsi:type="dcterms:W3CDTF">2025-04-28T09:09:00Z</dcterms:created>
  <dcterms:modified xsi:type="dcterms:W3CDTF">2025-04-28T09:13:00Z</dcterms:modified>
</cp:coreProperties>
</file>